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6747F" w14:textId="77777777" w:rsidR="00C848D0" w:rsidRPr="003740D9" w:rsidRDefault="00C848D0">
      <w:pPr>
        <w:jc w:val="center"/>
        <w:rPr>
          <w:sz w:val="23"/>
          <w:szCs w:val="23"/>
        </w:rPr>
      </w:pPr>
    </w:p>
    <w:p w14:paraId="45BFE8AE" w14:textId="77777777" w:rsidR="00C848D0" w:rsidRPr="003740D9" w:rsidRDefault="00C848D0">
      <w:pPr>
        <w:jc w:val="center"/>
        <w:rPr>
          <w:sz w:val="23"/>
          <w:szCs w:val="23"/>
        </w:rPr>
      </w:pPr>
    </w:p>
    <w:p w14:paraId="6E4E2C0E" w14:textId="77777777" w:rsidR="00C848D0" w:rsidRPr="003740D9" w:rsidRDefault="00C848D0">
      <w:pPr>
        <w:jc w:val="center"/>
        <w:rPr>
          <w:sz w:val="23"/>
          <w:szCs w:val="23"/>
        </w:rPr>
      </w:pPr>
    </w:p>
    <w:p w14:paraId="47FD14EA" w14:textId="77777777" w:rsidR="00C848D0" w:rsidRPr="003740D9" w:rsidRDefault="00C848D0">
      <w:pPr>
        <w:jc w:val="center"/>
        <w:rPr>
          <w:sz w:val="23"/>
          <w:szCs w:val="23"/>
        </w:rPr>
      </w:pPr>
    </w:p>
    <w:p w14:paraId="53182A5A" w14:textId="77777777" w:rsidR="00123D4E" w:rsidRPr="005E42F4" w:rsidRDefault="00123D4E" w:rsidP="00123D4E">
      <w:pPr>
        <w:jc w:val="center"/>
        <w:rPr>
          <w:b/>
        </w:rPr>
      </w:pPr>
      <w:r w:rsidRPr="005E42F4">
        <w:rPr>
          <w:b/>
        </w:rPr>
        <w:t>Do Housing Choice Voucher Recipients Import Crime?</w:t>
      </w:r>
    </w:p>
    <w:p w14:paraId="611D9443" w14:textId="77777777" w:rsidR="00123D4E" w:rsidRPr="005E42F4" w:rsidRDefault="00123D4E" w:rsidP="00123D4E">
      <w:pPr>
        <w:jc w:val="center"/>
      </w:pPr>
    </w:p>
    <w:p w14:paraId="46CDB8D0" w14:textId="77777777" w:rsidR="00123D4E" w:rsidRPr="005E42F4" w:rsidRDefault="00123D4E" w:rsidP="00123D4E">
      <w:pPr>
        <w:jc w:val="center"/>
      </w:pPr>
    </w:p>
    <w:p w14:paraId="5D37E1AC" w14:textId="77777777" w:rsidR="00123D4E" w:rsidRPr="005E42F4" w:rsidRDefault="00123D4E" w:rsidP="00123D4E">
      <w:pPr>
        <w:jc w:val="center"/>
      </w:pPr>
    </w:p>
    <w:p w14:paraId="43D962B8" w14:textId="77777777" w:rsidR="00123D4E" w:rsidRPr="005E42F4" w:rsidRDefault="00123D4E" w:rsidP="00123D4E">
      <w:pPr>
        <w:jc w:val="center"/>
      </w:pPr>
    </w:p>
    <w:p w14:paraId="05AD0184" w14:textId="77777777" w:rsidR="00123D4E" w:rsidRPr="005E42F4" w:rsidRDefault="00123D4E" w:rsidP="001F4413">
      <w:pPr>
        <w:jc w:val="center"/>
      </w:pPr>
      <w:r w:rsidRPr="005E42F4">
        <w:t>by:</w:t>
      </w:r>
    </w:p>
    <w:p w14:paraId="591FE22B" w14:textId="77777777" w:rsidR="00123D4E" w:rsidRPr="005E42F4" w:rsidRDefault="00123D4E" w:rsidP="00123D4E">
      <w:pPr>
        <w:jc w:val="center"/>
      </w:pPr>
    </w:p>
    <w:p w14:paraId="373474D2" w14:textId="77777777" w:rsidR="00123D4E" w:rsidRPr="005E42F4" w:rsidRDefault="00123D4E" w:rsidP="00123D4E">
      <w:pPr>
        <w:jc w:val="center"/>
      </w:pPr>
    </w:p>
    <w:p w14:paraId="72727706" w14:textId="77777777" w:rsidR="00123D4E" w:rsidRPr="005E42F4" w:rsidRDefault="00123D4E" w:rsidP="00123D4E">
      <w:pPr>
        <w:jc w:val="center"/>
      </w:pPr>
    </w:p>
    <w:p w14:paraId="2C4D201C" w14:textId="77777777" w:rsidR="00123D4E" w:rsidRPr="005E42F4" w:rsidRDefault="00123D4E" w:rsidP="00123D4E">
      <w:pPr>
        <w:jc w:val="center"/>
      </w:pPr>
    </w:p>
    <w:p w14:paraId="25D5A0A0" w14:textId="77777777" w:rsidR="00123D4E" w:rsidRPr="005E42F4" w:rsidRDefault="005E42F4" w:rsidP="00123D4E">
      <w:pPr>
        <w:jc w:val="center"/>
      </w:pPr>
      <w:r w:rsidRPr="005E42F4">
        <w:t>Steven Raphael</w:t>
      </w:r>
    </w:p>
    <w:p w14:paraId="0F7FD46C" w14:textId="77777777" w:rsidR="005E42F4" w:rsidRPr="005E42F4" w:rsidRDefault="005E42F4" w:rsidP="00123D4E">
      <w:pPr>
        <w:jc w:val="center"/>
      </w:pPr>
      <w:r w:rsidRPr="005E42F4">
        <w:t>Professor of Public Policy</w:t>
      </w:r>
    </w:p>
    <w:p w14:paraId="3604F2D9" w14:textId="77777777" w:rsidR="005E42F4" w:rsidRPr="005E42F4" w:rsidRDefault="005E42F4" w:rsidP="00123D4E">
      <w:pPr>
        <w:jc w:val="center"/>
      </w:pPr>
      <w:r w:rsidRPr="005E42F4">
        <w:t>UC Berkeley Goldman School of Public Policy</w:t>
      </w:r>
    </w:p>
    <w:p w14:paraId="76E550D6" w14:textId="77777777" w:rsidR="005E42F4" w:rsidRPr="005E42F4" w:rsidRDefault="005E42F4" w:rsidP="00123D4E">
      <w:pPr>
        <w:jc w:val="center"/>
      </w:pPr>
      <w:r w:rsidRPr="005E42F4">
        <w:t>stevenraphael@berkeley.edu</w:t>
      </w:r>
    </w:p>
    <w:p w14:paraId="565B120F" w14:textId="77777777" w:rsidR="00123D4E" w:rsidRPr="005E42F4" w:rsidRDefault="00123D4E" w:rsidP="00123D4E">
      <w:pPr>
        <w:jc w:val="center"/>
      </w:pPr>
    </w:p>
    <w:p w14:paraId="7ED0AE13" w14:textId="77777777" w:rsidR="005E42F4" w:rsidRDefault="005E42F4" w:rsidP="00123D4E">
      <w:pPr>
        <w:jc w:val="center"/>
      </w:pPr>
    </w:p>
    <w:p w14:paraId="26B30CEF" w14:textId="77777777" w:rsidR="00072240" w:rsidRDefault="00072240" w:rsidP="00123D4E">
      <w:pPr>
        <w:jc w:val="center"/>
      </w:pPr>
    </w:p>
    <w:p w14:paraId="3E03F462" w14:textId="77777777" w:rsidR="00072240" w:rsidRDefault="00072240" w:rsidP="00123D4E">
      <w:pPr>
        <w:jc w:val="center"/>
      </w:pPr>
    </w:p>
    <w:p w14:paraId="38C318FC" w14:textId="77777777" w:rsidR="00072240" w:rsidRDefault="00072240" w:rsidP="00123D4E">
      <w:pPr>
        <w:jc w:val="center"/>
      </w:pPr>
    </w:p>
    <w:p w14:paraId="2FA25D08" w14:textId="77777777" w:rsidR="00072240" w:rsidRDefault="00072240" w:rsidP="00123D4E">
      <w:pPr>
        <w:jc w:val="center"/>
      </w:pPr>
    </w:p>
    <w:p w14:paraId="02D7BB73" w14:textId="77777777" w:rsidR="00072240" w:rsidRPr="005E42F4" w:rsidRDefault="00072240" w:rsidP="00123D4E">
      <w:pPr>
        <w:jc w:val="center"/>
      </w:pPr>
    </w:p>
    <w:p w14:paraId="293EDF74" w14:textId="77777777" w:rsidR="00123D4E" w:rsidRPr="005E42F4" w:rsidRDefault="00123D4E" w:rsidP="00123D4E">
      <w:pPr>
        <w:jc w:val="center"/>
      </w:pPr>
      <w:r w:rsidRPr="005E42F4">
        <w:t>Michael A. Stoll</w:t>
      </w:r>
    </w:p>
    <w:p w14:paraId="6C0F3337" w14:textId="77777777" w:rsidR="00123D4E" w:rsidRPr="005E42F4" w:rsidRDefault="00123D4E" w:rsidP="00123D4E">
      <w:pPr>
        <w:jc w:val="center"/>
      </w:pPr>
      <w:r w:rsidRPr="005E42F4">
        <w:t>Professor of Public Policy</w:t>
      </w:r>
    </w:p>
    <w:p w14:paraId="1E2CC02A" w14:textId="77777777" w:rsidR="00123D4E" w:rsidRPr="005E42F4" w:rsidRDefault="00123D4E" w:rsidP="00123D4E">
      <w:pPr>
        <w:jc w:val="center"/>
      </w:pPr>
      <w:r w:rsidRPr="005E42F4">
        <w:t xml:space="preserve">UCLA </w:t>
      </w:r>
      <w:r w:rsidR="005E42F4" w:rsidRPr="005E42F4">
        <w:t xml:space="preserve">Luskin </w:t>
      </w:r>
      <w:r w:rsidRPr="005E42F4">
        <w:t>School of Public Affairs</w:t>
      </w:r>
    </w:p>
    <w:p w14:paraId="35D4D669" w14:textId="77777777" w:rsidR="00C848D0" w:rsidRPr="005E42F4" w:rsidRDefault="002129C2" w:rsidP="00123D4E">
      <w:pPr>
        <w:jc w:val="center"/>
      </w:pPr>
      <w:hyperlink r:id="rId9" w:history="1">
        <w:r w:rsidR="00123D4E" w:rsidRPr="005E42F4">
          <w:rPr>
            <w:rStyle w:val="Hyperlink"/>
          </w:rPr>
          <w:t>mstoll@ucla.edu</w:t>
        </w:r>
      </w:hyperlink>
    </w:p>
    <w:p w14:paraId="41325B1A" w14:textId="77777777" w:rsidR="00C848D0" w:rsidRPr="005E42F4" w:rsidRDefault="00C848D0">
      <w:pPr>
        <w:jc w:val="center"/>
      </w:pPr>
    </w:p>
    <w:p w14:paraId="43DDCFEF" w14:textId="77777777" w:rsidR="00C848D0" w:rsidRPr="005E42F4" w:rsidRDefault="00C848D0">
      <w:pPr>
        <w:jc w:val="center"/>
      </w:pPr>
    </w:p>
    <w:p w14:paraId="2F7ED559" w14:textId="77777777" w:rsidR="00C848D0" w:rsidRPr="005E42F4" w:rsidRDefault="00C848D0">
      <w:pPr>
        <w:jc w:val="center"/>
      </w:pPr>
    </w:p>
    <w:p w14:paraId="2FCB82C9" w14:textId="77777777" w:rsidR="00123D4E" w:rsidRPr="005E42F4" w:rsidRDefault="00123D4E">
      <w:pPr>
        <w:jc w:val="center"/>
      </w:pPr>
    </w:p>
    <w:p w14:paraId="2D652F7D" w14:textId="77777777" w:rsidR="00123D4E" w:rsidRPr="005E42F4" w:rsidRDefault="00123D4E">
      <w:pPr>
        <w:jc w:val="center"/>
      </w:pPr>
    </w:p>
    <w:p w14:paraId="1DDB996A" w14:textId="77777777" w:rsidR="00123D4E" w:rsidRPr="005E42F4" w:rsidRDefault="00123D4E">
      <w:pPr>
        <w:jc w:val="center"/>
      </w:pPr>
    </w:p>
    <w:p w14:paraId="0C994A88" w14:textId="77777777" w:rsidR="00123D4E" w:rsidRPr="005E42F4" w:rsidRDefault="00123D4E">
      <w:pPr>
        <w:jc w:val="center"/>
      </w:pPr>
    </w:p>
    <w:p w14:paraId="6FCD00C5" w14:textId="77777777" w:rsidR="00123D4E" w:rsidRPr="005E42F4" w:rsidRDefault="00123D4E">
      <w:pPr>
        <w:jc w:val="center"/>
      </w:pPr>
    </w:p>
    <w:p w14:paraId="26A37CB4" w14:textId="77777777" w:rsidR="00123D4E" w:rsidRPr="005E42F4" w:rsidRDefault="0066374B">
      <w:pPr>
        <w:jc w:val="center"/>
      </w:pPr>
      <w:r>
        <w:t>Working Paper</w:t>
      </w:r>
    </w:p>
    <w:p w14:paraId="68F3D809" w14:textId="77777777" w:rsidR="00123D4E" w:rsidRPr="005E42F4" w:rsidRDefault="00123D4E">
      <w:pPr>
        <w:jc w:val="center"/>
      </w:pPr>
    </w:p>
    <w:p w14:paraId="6DB3B885" w14:textId="77777777" w:rsidR="00123D4E" w:rsidRPr="005E42F4" w:rsidRDefault="00123D4E">
      <w:pPr>
        <w:jc w:val="center"/>
      </w:pPr>
    </w:p>
    <w:p w14:paraId="22BAABB2" w14:textId="77777777" w:rsidR="00123D4E" w:rsidRDefault="00123D4E">
      <w:pPr>
        <w:jc w:val="center"/>
      </w:pPr>
    </w:p>
    <w:p w14:paraId="6E599C5C" w14:textId="77777777" w:rsidR="00B66173" w:rsidRDefault="00B66173">
      <w:pPr>
        <w:jc w:val="center"/>
      </w:pPr>
    </w:p>
    <w:p w14:paraId="7ED0674F" w14:textId="77777777" w:rsidR="00B66173" w:rsidRDefault="00B66173">
      <w:pPr>
        <w:jc w:val="center"/>
      </w:pPr>
    </w:p>
    <w:p w14:paraId="1C184580" w14:textId="77777777" w:rsidR="00B66173" w:rsidRDefault="00B66173">
      <w:pPr>
        <w:jc w:val="center"/>
      </w:pPr>
    </w:p>
    <w:p w14:paraId="6A2F0674" w14:textId="77777777" w:rsidR="00B66173" w:rsidRPr="005E42F4" w:rsidRDefault="00B66173">
      <w:pPr>
        <w:jc w:val="center"/>
      </w:pPr>
    </w:p>
    <w:p w14:paraId="291790DF" w14:textId="77777777" w:rsidR="00123D4E" w:rsidRPr="005E42F4" w:rsidRDefault="00123D4E">
      <w:pPr>
        <w:jc w:val="center"/>
      </w:pPr>
    </w:p>
    <w:p w14:paraId="081D70BD" w14:textId="77777777" w:rsidR="00123D4E" w:rsidRPr="005E42F4" w:rsidRDefault="00123D4E">
      <w:pPr>
        <w:jc w:val="center"/>
      </w:pPr>
    </w:p>
    <w:p w14:paraId="6C7ABF33" w14:textId="77777777" w:rsidR="00123D4E" w:rsidRPr="005E42F4" w:rsidRDefault="00123D4E">
      <w:pPr>
        <w:jc w:val="center"/>
      </w:pPr>
    </w:p>
    <w:p w14:paraId="3C05FEBD" w14:textId="77777777" w:rsidR="00B66173" w:rsidRPr="00B66173" w:rsidRDefault="00B66173" w:rsidP="00B66173">
      <w:pPr>
        <w:jc w:val="center"/>
      </w:pPr>
      <w:r w:rsidRPr="00B66173">
        <w:rPr>
          <w:iCs/>
          <w:shd w:val="clear" w:color="auto" w:fill="FFFFFF"/>
        </w:rPr>
        <w:t>We thank the UCLA Ziman Center for Real Estate Howard and Irene Levine Program in Housing and Social Responsibility for generous funding</w:t>
      </w:r>
    </w:p>
    <w:p w14:paraId="4D0A7233" w14:textId="77777777" w:rsidR="00123D4E" w:rsidRPr="005E42F4" w:rsidRDefault="00C22AD8" w:rsidP="00C22AD8">
      <w:r w:rsidRPr="005E42F4">
        <w:rPr>
          <w:b/>
        </w:rPr>
        <w:lastRenderedPageBreak/>
        <w:t>Introduction</w:t>
      </w:r>
    </w:p>
    <w:p w14:paraId="24CBEAB1" w14:textId="77777777" w:rsidR="00C22AD8" w:rsidRPr="005E42F4" w:rsidRDefault="00C22AD8" w:rsidP="00C22AD8"/>
    <w:p w14:paraId="3DF74BD0" w14:textId="77777777" w:rsidR="004372E4" w:rsidRPr="005E42F4" w:rsidRDefault="005D42A4" w:rsidP="00AC5904">
      <w:pPr>
        <w:spacing w:line="480" w:lineRule="auto"/>
        <w:ind w:firstLine="720"/>
      </w:pPr>
      <w:r w:rsidRPr="001D6E04">
        <w:t xml:space="preserve">Given relatively recent policy changes that relax where </w:t>
      </w:r>
      <w:r w:rsidRPr="005E42F4">
        <w:t>Housing Choice Voucher</w:t>
      </w:r>
      <w:r>
        <w:t>s</w:t>
      </w:r>
      <w:r w:rsidRPr="005E42F4">
        <w:t xml:space="preserve"> (HCV</w:t>
      </w:r>
      <w:r>
        <w:t>s</w:t>
      </w:r>
      <w:r w:rsidRPr="005E42F4">
        <w:t>)</w:t>
      </w:r>
      <w:r>
        <w:t xml:space="preserve"> </w:t>
      </w:r>
      <w:r w:rsidRPr="001D6E04">
        <w:t xml:space="preserve">can </w:t>
      </w:r>
      <w:r>
        <w:t xml:space="preserve">be used, Housing Choice Voucher Recipients (HCVRs) are broadening the search </w:t>
      </w:r>
      <w:r w:rsidR="00DD70FA">
        <w:t xml:space="preserve">for and thereby the </w:t>
      </w:r>
      <w:r>
        <w:t xml:space="preserve">locations </w:t>
      </w:r>
      <w:r w:rsidR="001C605F">
        <w:t xml:space="preserve">of </w:t>
      </w:r>
      <w:r>
        <w:t xml:space="preserve">housing.  </w:t>
      </w:r>
      <w:r w:rsidR="003B5FA4" w:rsidRPr="005E42F4">
        <w:t xml:space="preserve">Despite </w:t>
      </w:r>
      <w:r w:rsidR="001E70A2" w:rsidRPr="005E42F4">
        <w:t xml:space="preserve">some </w:t>
      </w:r>
      <w:r w:rsidR="003B5FA4" w:rsidRPr="005E42F4">
        <w:t xml:space="preserve">evidence that </w:t>
      </w:r>
      <w:r w:rsidR="00841866" w:rsidRPr="005E42F4">
        <w:t>HCVRs</w:t>
      </w:r>
      <w:r w:rsidR="003B5FA4" w:rsidRPr="005E42F4">
        <w:t xml:space="preserve"> moves are </w:t>
      </w:r>
      <w:r w:rsidR="009E0DC8" w:rsidRPr="005E42F4">
        <w:t>influenced</w:t>
      </w:r>
      <w:r w:rsidR="003B5FA4" w:rsidRPr="005E42F4">
        <w:t xml:space="preserve"> by search for </w:t>
      </w:r>
      <w:r w:rsidR="001E70A2" w:rsidRPr="005E42F4">
        <w:t xml:space="preserve">greater </w:t>
      </w:r>
      <w:r w:rsidR="003B5FA4" w:rsidRPr="005E42F4">
        <w:t>opportunity broadly defined, many</w:t>
      </w:r>
      <w:r w:rsidR="00B92140" w:rsidRPr="005E42F4">
        <w:t>, mostly journalists and other media,</w:t>
      </w:r>
      <w:r w:rsidR="003B5FA4" w:rsidRPr="005E42F4">
        <w:t xml:space="preserve"> have alleged that </w:t>
      </w:r>
      <w:r w:rsidR="00841866" w:rsidRPr="005E42F4">
        <w:t>they</w:t>
      </w:r>
      <w:r w:rsidR="001E70A2" w:rsidRPr="005E42F4">
        <w:t xml:space="preserve"> </w:t>
      </w:r>
      <w:r w:rsidR="003B5FA4" w:rsidRPr="005E42F4">
        <w:t>import crime in doing so</w:t>
      </w:r>
      <w:r w:rsidR="00EE228F" w:rsidRPr="005E42F4">
        <w:t xml:space="preserve"> (</w:t>
      </w:r>
      <w:r w:rsidR="003B4C0A" w:rsidRPr="005E42F4">
        <w:t>Rosin, 2008</w:t>
      </w:r>
      <w:r w:rsidR="00EE228F" w:rsidRPr="005E42F4">
        <w:t>)</w:t>
      </w:r>
      <w:r w:rsidR="00B92140" w:rsidRPr="005E42F4">
        <w:t xml:space="preserve">.  </w:t>
      </w:r>
      <w:r w:rsidR="00841866" w:rsidRPr="005E42F4">
        <w:t xml:space="preserve">However, there is little empirical evidence </w:t>
      </w:r>
      <w:r w:rsidR="003B5FA4" w:rsidRPr="005E42F4">
        <w:t>to support this claim</w:t>
      </w:r>
      <w:r w:rsidR="00841866" w:rsidRPr="005E42F4">
        <w:t xml:space="preserve"> in part because there are very few studies t</w:t>
      </w:r>
      <w:r w:rsidR="007C2F2D">
        <w:t>hat</w:t>
      </w:r>
      <w:r w:rsidR="00841866" w:rsidRPr="005E42F4">
        <w:t xml:space="preserve"> examine this issue.  </w:t>
      </w:r>
      <w:r w:rsidR="004372E4" w:rsidRPr="005E42F4">
        <w:t xml:space="preserve">The </w:t>
      </w:r>
      <w:r w:rsidR="008D5E49" w:rsidRPr="005E42F4">
        <w:t>exception</w:t>
      </w:r>
      <w:r>
        <w:t xml:space="preserve">s are Van Zandt (2013) and </w:t>
      </w:r>
      <w:r w:rsidR="004372E4" w:rsidRPr="005E42F4">
        <w:t xml:space="preserve">Ellen, </w:t>
      </w:r>
      <w:r>
        <w:t xml:space="preserve">et al., </w:t>
      </w:r>
      <w:r w:rsidR="004372E4" w:rsidRPr="005E42F4">
        <w:t>(2012).</w:t>
      </w:r>
      <w:r w:rsidR="00DD70FA">
        <w:t xml:space="preserve">  </w:t>
      </w:r>
      <w:r w:rsidR="004372E4" w:rsidRPr="005E42F4">
        <w:t xml:space="preserve">They find no </w:t>
      </w:r>
      <w:r w:rsidR="008D5E49" w:rsidRPr="005E42F4">
        <w:t xml:space="preserve">evidence that </w:t>
      </w:r>
      <w:r>
        <w:t>voucher holders are associate</w:t>
      </w:r>
      <w:r w:rsidR="008D5E49" w:rsidRPr="005E42F4">
        <w:t xml:space="preserve">d with increases in crime. </w:t>
      </w:r>
      <w:r w:rsidR="00DD70FA">
        <w:t xml:space="preserve">Mask and Wilson (2013) find evidence that HCVRs are associated with crime but questions about the causality of the findings exist.  Moreover, all </w:t>
      </w:r>
      <w:r>
        <w:t>of these studies focus on one or a limited number of cities, an</w:t>
      </w:r>
      <w:r w:rsidR="001C605F">
        <w:t>d</w:t>
      </w:r>
      <w:r>
        <w:t xml:space="preserve"> thus their results are not fully generalizable. </w:t>
      </w:r>
      <w:r w:rsidR="008D5E49" w:rsidRPr="005E42F4">
        <w:t xml:space="preserve"> </w:t>
      </w:r>
    </w:p>
    <w:p w14:paraId="5324374A" w14:textId="77777777" w:rsidR="00EE228F" w:rsidRDefault="003B5FA4" w:rsidP="00AC5904">
      <w:pPr>
        <w:spacing w:line="480" w:lineRule="auto"/>
        <w:ind w:firstLine="720"/>
      </w:pPr>
      <w:r w:rsidRPr="005E42F4">
        <w:t xml:space="preserve">This paper is </w:t>
      </w:r>
      <w:r w:rsidR="001E70A2" w:rsidRPr="005E42F4">
        <w:t>intended</w:t>
      </w:r>
      <w:r w:rsidRPr="005E42F4">
        <w:t xml:space="preserve"> to</w:t>
      </w:r>
      <w:r w:rsidR="00C76E53" w:rsidRPr="005E42F4">
        <w:t xml:space="preserve"> fill this void and</w:t>
      </w:r>
      <w:r w:rsidRPr="005E42F4">
        <w:t xml:space="preserve"> examine</w:t>
      </w:r>
      <w:r w:rsidR="00C76E53" w:rsidRPr="005E42F4">
        <w:t>s</w:t>
      </w:r>
      <w:r w:rsidRPr="005E42F4">
        <w:t xml:space="preserve"> </w:t>
      </w:r>
      <w:r w:rsidR="001E70A2" w:rsidRPr="005E42F4">
        <w:t>whether</w:t>
      </w:r>
      <w:r w:rsidRPr="005E42F4">
        <w:t xml:space="preserve"> </w:t>
      </w:r>
      <w:r w:rsidR="001E70A2" w:rsidRPr="005E42F4">
        <w:t>shifts</w:t>
      </w:r>
      <w:r w:rsidRPr="005E42F4">
        <w:t xml:space="preserve"> in HCVR</w:t>
      </w:r>
      <w:r w:rsidR="00DD70FA">
        <w:t>s over time</w:t>
      </w:r>
      <w:r w:rsidRPr="005E42F4">
        <w:t xml:space="preserve"> are followed by shifts in crime rates</w:t>
      </w:r>
      <w:r w:rsidR="001C605F">
        <w:t xml:space="preserve"> in the 100 largest metropolitan areas</w:t>
      </w:r>
      <w:r w:rsidRPr="005E42F4">
        <w:t xml:space="preserve">. </w:t>
      </w:r>
      <w:r w:rsidR="009E0DC8" w:rsidRPr="005E42F4">
        <w:t xml:space="preserve"> </w:t>
      </w:r>
      <w:r w:rsidR="00EE228F" w:rsidRPr="005E42F4">
        <w:t xml:space="preserve">The central questions that will guide this research include: </w:t>
      </w:r>
      <w:r w:rsidR="00C76E53" w:rsidRPr="005E42F4">
        <w:t>Whether and to what extent do HCVRs influence crime</w:t>
      </w:r>
      <w:r w:rsidR="00EE228F" w:rsidRPr="005E42F4">
        <w:t xml:space="preserve"> rates, both violent and property crime rates; and if so w</w:t>
      </w:r>
      <w:r w:rsidR="00C76E53" w:rsidRPr="005E42F4">
        <w:t xml:space="preserve">hether </w:t>
      </w:r>
      <w:r w:rsidR="00EE228F" w:rsidRPr="005E42F4">
        <w:t xml:space="preserve">the </w:t>
      </w:r>
      <w:r w:rsidR="00C76E53" w:rsidRPr="005E42F4">
        <w:t xml:space="preserve">association is </w:t>
      </w:r>
      <w:r w:rsidR="00EE228F" w:rsidRPr="005E42F4">
        <w:t xml:space="preserve">influenced by </w:t>
      </w:r>
      <w:r w:rsidR="00C76E53" w:rsidRPr="005E42F4">
        <w:t>place size</w:t>
      </w:r>
      <w:r w:rsidR="001C605F">
        <w:t>, the race of the HCVR, or by specific crime rates</w:t>
      </w:r>
      <w:r w:rsidR="00EE228F" w:rsidRPr="005E42F4">
        <w:t>.</w:t>
      </w:r>
      <w:r w:rsidR="00BA13AB" w:rsidRPr="005E42F4">
        <w:t xml:space="preserve">  The </w:t>
      </w:r>
      <w:r w:rsidR="001C605F">
        <w:t xml:space="preserve">growth and </w:t>
      </w:r>
      <w:r w:rsidR="00BA13AB" w:rsidRPr="005E42F4">
        <w:t>shift in the residential location</w:t>
      </w:r>
      <w:r w:rsidR="00D146BF" w:rsidRPr="005E42F4">
        <w:t>s</w:t>
      </w:r>
      <w:r w:rsidR="00BA13AB" w:rsidRPr="005E42F4">
        <w:t xml:space="preserve"> of HCVR</w:t>
      </w:r>
      <w:r w:rsidR="001C605F">
        <w:t>s</w:t>
      </w:r>
      <w:r w:rsidR="00BA13AB" w:rsidRPr="005E42F4">
        <w:t xml:space="preserve"> over the recent decade provides an opportunity to examine these questions.</w:t>
      </w:r>
      <w:r w:rsidR="00EE228F" w:rsidRPr="005E42F4">
        <w:t xml:space="preserve"> </w:t>
      </w:r>
    </w:p>
    <w:p w14:paraId="2F69EBB9" w14:textId="77777777" w:rsidR="00EE228F" w:rsidRPr="005E42F4" w:rsidRDefault="00EE228F" w:rsidP="00AC5904">
      <w:pPr>
        <w:spacing w:line="480" w:lineRule="auto"/>
        <w:rPr>
          <w:b/>
        </w:rPr>
      </w:pPr>
      <w:r w:rsidRPr="005E42F4">
        <w:rPr>
          <w:b/>
        </w:rPr>
        <w:t>Data and Methods</w:t>
      </w:r>
    </w:p>
    <w:p w14:paraId="0D84E9E2" w14:textId="77777777" w:rsidR="00386D43" w:rsidRPr="005E42F4" w:rsidRDefault="00EE228F" w:rsidP="00AC5904">
      <w:pPr>
        <w:spacing w:line="480" w:lineRule="auto"/>
        <w:ind w:firstLine="720"/>
      </w:pPr>
      <w:r w:rsidRPr="005E42F4">
        <w:t xml:space="preserve">To answer these central questions, </w:t>
      </w:r>
      <w:r w:rsidR="005E42F4">
        <w:t xml:space="preserve">we </w:t>
      </w:r>
      <w:r w:rsidRPr="005E42F4">
        <w:t>use data from</w:t>
      </w:r>
      <w:r w:rsidR="00386D43" w:rsidRPr="005E42F4">
        <w:t xml:space="preserve"> a variety of sources</w:t>
      </w:r>
      <w:r w:rsidR="005E42F4">
        <w:t xml:space="preserve">.  </w:t>
      </w:r>
      <w:r w:rsidR="00A01848">
        <w:t xml:space="preserve">Data on voucher holders comes from the </w:t>
      </w:r>
      <w:r w:rsidR="00386D43" w:rsidRPr="005E42F4">
        <w:t>U.S. Department of Housing and Urban Development’s (HUD) Picture of S</w:t>
      </w:r>
      <w:r w:rsidR="004201B0">
        <w:t>ubsidized Housing for 2000, 2007</w:t>
      </w:r>
      <w:r w:rsidR="00386D43" w:rsidRPr="005E42F4">
        <w:t xml:space="preserve"> and 2009</w:t>
      </w:r>
      <w:r w:rsidR="00F50929">
        <w:t>, and</w:t>
      </w:r>
      <w:r w:rsidR="00A01848">
        <w:t xml:space="preserve"> we use it to</w:t>
      </w:r>
      <w:r w:rsidR="005E42F4">
        <w:t xml:space="preserve"> measure the number of </w:t>
      </w:r>
      <w:r w:rsidR="007A2D42">
        <w:t xml:space="preserve">people (and </w:t>
      </w:r>
      <w:r w:rsidR="005E42F4">
        <w:t>households</w:t>
      </w:r>
      <w:r w:rsidR="007A2D42">
        <w:t>)</w:t>
      </w:r>
      <w:r w:rsidR="005E42F4">
        <w:t xml:space="preserve"> using Housing Choice Vouchers (HCVs) by all places in metropolitan areas.  In addition, we use 2000 and 2008 Census data </w:t>
      </w:r>
      <w:r w:rsidR="005E42F4" w:rsidRPr="005E42F4">
        <w:t xml:space="preserve">to measure housing and demographic </w:t>
      </w:r>
      <w:r w:rsidR="005E42F4" w:rsidRPr="005E42F4">
        <w:lastRenderedPageBreak/>
        <w:t>place characteristic variables that include the percentage of rental housing that is fair market rental (FMR), population size, and the percentage of residents that are black, Latino, forei</w:t>
      </w:r>
      <w:r w:rsidR="005E42F4">
        <w:t xml:space="preserve">gn born or poor.  Finally, </w:t>
      </w:r>
      <w:r w:rsidR="00A01848">
        <w:t xml:space="preserve">crime data comes from </w:t>
      </w:r>
      <w:r w:rsidR="00386D43" w:rsidRPr="005E42F4">
        <w:t xml:space="preserve">the Uniform Crime Report (UCR) Offenses Known and Cleared by Arrest compiled by the FBI for 2000 and 2008.  </w:t>
      </w:r>
    </w:p>
    <w:p w14:paraId="3F0D3621" w14:textId="77777777" w:rsidR="00611CA6" w:rsidRPr="007A3C06" w:rsidRDefault="003B5FA4" w:rsidP="00AC5904">
      <w:pPr>
        <w:autoSpaceDE w:val="0"/>
        <w:autoSpaceDN w:val="0"/>
        <w:adjustRightInd w:val="0"/>
        <w:spacing w:line="480" w:lineRule="auto"/>
        <w:ind w:firstLine="720"/>
      </w:pPr>
      <w:r w:rsidRPr="007A3C06">
        <w:t>HUD’s Picture of Subsidized Housing</w:t>
      </w:r>
      <w:r w:rsidR="009E0DC8" w:rsidRPr="007A3C06">
        <w:t xml:space="preserve"> </w:t>
      </w:r>
      <w:r w:rsidR="00386D43" w:rsidRPr="007A3C06">
        <w:t xml:space="preserve">data </w:t>
      </w:r>
      <w:r w:rsidR="005E42F4" w:rsidRPr="007A3C06">
        <w:t xml:space="preserve">is </w:t>
      </w:r>
      <w:r w:rsidR="00386D43" w:rsidRPr="007A3C06">
        <w:t xml:space="preserve">used to </w:t>
      </w:r>
      <w:r w:rsidRPr="007A3C06">
        <w:t xml:space="preserve">describe the characteristics of HUD assisted housing </w:t>
      </w:r>
      <w:r w:rsidR="00386D43" w:rsidRPr="007A3C06">
        <w:t>recip</w:t>
      </w:r>
      <w:r w:rsidR="00024153" w:rsidRPr="007A3C06">
        <w:t>i</w:t>
      </w:r>
      <w:r w:rsidR="00DB21A6" w:rsidRPr="007A3C06">
        <w:t>ents</w:t>
      </w:r>
      <w:r w:rsidR="00386D43" w:rsidRPr="007A3C06">
        <w:t xml:space="preserve"> </w:t>
      </w:r>
      <w:r w:rsidRPr="007A3C06">
        <w:t xml:space="preserve">including the type of </w:t>
      </w:r>
      <w:r w:rsidR="00DB21A6" w:rsidRPr="007A3C06">
        <w:t xml:space="preserve">housing </w:t>
      </w:r>
      <w:r w:rsidRPr="007A3C06">
        <w:t>program</w:t>
      </w:r>
      <w:r w:rsidR="00386D43" w:rsidRPr="007A3C06">
        <w:t xml:space="preserve"> (HCVR or other)</w:t>
      </w:r>
      <w:r w:rsidRPr="007A3C06">
        <w:t>, and population characteristics of the assisted households</w:t>
      </w:r>
      <w:r w:rsidR="00386D43" w:rsidRPr="007A3C06">
        <w:t xml:space="preserve"> (such as race of recipient)</w:t>
      </w:r>
      <w:r w:rsidRPr="007A3C06">
        <w:t xml:space="preserve"> at the census tract level.</w:t>
      </w:r>
      <w:r w:rsidR="00611CA6" w:rsidRPr="007A3C06">
        <w:t xml:space="preserve">  </w:t>
      </w:r>
      <w:r w:rsidR="006442A2" w:rsidRPr="007A3C06">
        <w:t xml:space="preserve">The main </w:t>
      </w:r>
      <w:r w:rsidR="00611CA6" w:rsidRPr="007A3C06">
        <w:t xml:space="preserve">HCV </w:t>
      </w:r>
      <w:r w:rsidR="00DB21A6" w:rsidRPr="007A3C06">
        <w:t>variable</w:t>
      </w:r>
      <w:r w:rsidR="006442A2" w:rsidRPr="007A3C06">
        <w:t xml:space="preserve"> is </w:t>
      </w:r>
      <w:r w:rsidR="00611CA6" w:rsidRPr="007A3C06">
        <w:t xml:space="preserve">measured </w:t>
      </w:r>
      <w:r w:rsidR="006442A2" w:rsidRPr="007A3C06">
        <w:t xml:space="preserve">as the percentage of the total population that </w:t>
      </w:r>
      <w:r w:rsidR="00245902" w:rsidRPr="007A3C06">
        <w:t>is</w:t>
      </w:r>
      <w:r w:rsidR="006442A2" w:rsidRPr="007A3C06">
        <w:t xml:space="preserve"> HCV</w:t>
      </w:r>
      <w:r w:rsidR="007A2D42" w:rsidRPr="007A3C06">
        <w:t xml:space="preserve"> recipients (HCV</w:t>
      </w:r>
      <w:r w:rsidR="00267654" w:rsidRPr="007A3C06">
        <w:t>Rs</w:t>
      </w:r>
      <w:r w:rsidR="007A2D42" w:rsidRPr="007A3C06">
        <w:t>)</w:t>
      </w:r>
      <w:r w:rsidR="006442A2" w:rsidRPr="007A3C06">
        <w:t xml:space="preserve"> in </w:t>
      </w:r>
      <w:r w:rsidR="004201B0" w:rsidRPr="007A3C06">
        <w:t>2000 and 2007</w:t>
      </w:r>
      <w:r w:rsidR="00611CA6" w:rsidRPr="007A3C06">
        <w:t>.</w:t>
      </w:r>
      <w:r w:rsidR="006442A2" w:rsidRPr="007A3C06">
        <w:rPr>
          <w:rStyle w:val="FootnoteReference"/>
        </w:rPr>
        <w:footnoteReference w:id="1"/>
      </w:r>
      <w:r w:rsidR="007A3C06" w:rsidRPr="007A3C06">
        <w:t xml:space="preserve"> </w:t>
      </w:r>
      <w:r w:rsidR="007A3C06">
        <w:t xml:space="preserve"> Unlike</w:t>
      </w:r>
      <w:r w:rsidR="007A3C06" w:rsidRPr="007A3C06">
        <w:rPr>
          <w:color w:val="231F20"/>
        </w:rPr>
        <w:t xml:space="preserve"> </w:t>
      </w:r>
      <w:r w:rsidR="007A3C06">
        <w:rPr>
          <w:color w:val="231F20"/>
        </w:rPr>
        <w:t xml:space="preserve">Van Zandt (2013), Mast and Wilson (2013) and </w:t>
      </w:r>
      <w:r w:rsidR="007A3C06" w:rsidRPr="007A3C06">
        <w:rPr>
          <w:color w:val="231F20"/>
        </w:rPr>
        <w:t>Ellen et</w:t>
      </w:r>
      <w:r w:rsidR="007A3C06">
        <w:rPr>
          <w:color w:val="231F20"/>
        </w:rPr>
        <w:t>.</w:t>
      </w:r>
      <w:r w:rsidR="007A3C06" w:rsidRPr="007A3C06">
        <w:rPr>
          <w:color w:val="231F20"/>
        </w:rPr>
        <w:t xml:space="preserve"> al. (2012), we </w:t>
      </w:r>
      <w:r w:rsidR="007A3C06">
        <w:rPr>
          <w:color w:val="231F20"/>
        </w:rPr>
        <w:t>m</w:t>
      </w:r>
      <w:r w:rsidR="007A3C06" w:rsidRPr="007A3C06">
        <w:rPr>
          <w:color w:val="231F20"/>
        </w:rPr>
        <w:t xml:space="preserve">odel crime </w:t>
      </w:r>
      <w:r w:rsidR="007A3C06">
        <w:rPr>
          <w:color w:val="231F20"/>
        </w:rPr>
        <w:t xml:space="preserve">rates rather than </w:t>
      </w:r>
      <w:r w:rsidR="007A3C06" w:rsidRPr="007A3C06">
        <w:rPr>
          <w:color w:val="231F20"/>
        </w:rPr>
        <w:t xml:space="preserve">counts because we have </w:t>
      </w:r>
      <w:r w:rsidR="007A3C06">
        <w:rPr>
          <w:color w:val="231F20"/>
        </w:rPr>
        <w:t xml:space="preserve">accurate </w:t>
      </w:r>
      <w:r w:rsidR="007A3C06" w:rsidRPr="007A3C06">
        <w:rPr>
          <w:color w:val="231F20"/>
        </w:rPr>
        <w:t>census population estimates</w:t>
      </w:r>
      <w:r w:rsidR="007A3C06">
        <w:rPr>
          <w:color w:val="231F20"/>
        </w:rPr>
        <w:t xml:space="preserve"> for 2000 and 2008, although our analysis of HCVR and crime counts (not shown) produced no dissimilar qualitative results.</w:t>
      </w:r>
    </w:p>
    <w:p w14:paraId="78E25E36" w14:textId="77777777" w:rsidR="00A01848" w:rsidRPr="005E42F4" w:rsidRDefault="005E42F4" w:rsidP="00AC5904">
      <w:pPr>
        <w:spacing w:line="480" w:lineRule="auto"/>
        <w:ind w:firstLine="720"/>
      </w:pPr>
      <w:r>
        <w:t>We</w:t>
      </w:r>
      <w:r w:rsidR="00B53E70" w:rsidRPr="005E42F4">
        <w:t xml:space="preserve"> measure crime rates using 2000 and 2008 data from the (UCR).  The UCR data provide counts of crimes reported to the police for each police agency (referred to as a reporting unit in the UCR data) by month. </w:t>
      </w:r>
      <w:r w:rsidR="00A01848" w:rsidRPr="005E42F4">
        <w:t xml:space="preserve">To calculate crime rates, </w:t>
      </w:r>
      <w:r w:rsidR="00A01848">
        <w:t>we</w:t>
      </w:r>
      <w:r w:rsidR="00A01848" w:rsidRPr="005E42F4">
        <w:t xml:space="preserve"> aggregate</w:t>
      </w:r>
      <w:r w:rsidR="00A01848">
        <w:t>d</w:t>
      </w:r>
      <w:r w:rsidR="00A01848" w:rsidRPr="005E42F4">
        <w:t xml:space="preserve"> 12 months of crime data to create annual estimates for 2000 and 2008. In all tabulations, crime rates </w:t>
      </w:r>
      <w:r w:rsidR="00A01848">
        <w:t>are</w:t>
      </w:r>
      <w:r w:rsidR="00A01848" w:rsidRPr="005E42F4">
        <w:t xml:space="preserve"> measured as criminal incidents per 100,000 residents.</w:t>
      </w:r>
    </w:p>
    <w:p w14:paraId="1F452FBC" w14:textId="77777777" w:rsidR="00A01848" w:rsidRDefault="00A01848" w:rsidP="00AC5904">
      <w:pPr>
        <w:spacing w:line="480" w:lineRule="auto"/>
        <w:ind w:firstLine="720"/>
      </w:pPr>
      <w:r>
        <w:t>We</w:t>
      </w:r>
      <w:r w:rsidR="00E80D35" w:rsidRPr="005E42F4">
        <w:t xml:space="preserve"> </w:t>
      </w:r>
      <w:r w:rsidR="00B53E70" w:rsidRPr="005E42F4">
        <w:t xml:space="preserve">use the UCR data to estimate rates of serious felony crimes. Felony criminal incidents involving victims are officially categorized into the following </w:t>
      </w:r>
      <w:r w:rsidR="007A2D42">
        <w:t xml:space="preserve">eight </w:t>
      </w:r>
      <w:r w:rsidR="00B53E70" w:rsidRPr="005E42F4">
        <w:t>mutually exclusive categories</w:t>
      </w:r>
      <w:r w:rsidR="00E80D35" w:rsidRPr="005E42F4">
        <w:t>: m</w:t>
      </w:r>
      <w:r w:rsidR="00B53E70" w:rsidRPr="005E42F4">
        <w:t xml:space="preserve">urder, </w:t>
      </w:r>
      <w:r w:rsidR="00E80D35" w:rsidRPr="005E42F4">
        <w:t>r</w:t>
      </w:r>
      <w:r w:rsidR="00B53E70" w:rsidRPr="005E42F4">
        <w:t xml:space="preserve">ape/sexual assault, </w:t>
      </w:r>
      <w:r w:rsidR="00E80D35" w:rsidRPr="005E42F4">
        <w:t>r</w:t>
      </w:r>
      <w:r w:rsidR="00B53E70" w:rsidRPr="005E42F4">
        <w:t xml:space="preserve">obbery, </w:t>
      </w:r>
      <w:r w:rsidR="007A2D42">
        <w:t xml:space="preserve">simple </w:t>
      </w:r>
      <w:r w:rsidR="00B53E70" w:rsidRPr="005E42F4">
        <w:t>as</w:t>
      </w:r>
      <w:r w:rsidR="00E80D35" w:rsidRPr="005E42F4">
        <w:t>s</w:t>
      </w:r>
      <w:r w:rsidR="00B53E70" w:rsidRPr="005E42F4">
        <w:t>ault</w:t>
      </w:r>
      <w:r w:rsidR="00E80D35" w:rsidRPr="005E42F4">
        <w:t xml:space="preserve">, </w:t>
      </w:r>
      <w:r w:rsidR="007A2D42">
        <w:t xml:space="preserve">aggravated assault, </w:t>
      </w:r>
      <w:r w:rsidR="00E80D35" w:rsidRPr="005E42F4">
        <w:t>b</w:t>
      </w:r>
      <w:r w:rsidR="00B53E70" w:rsidRPr="005E42F4">
        <w:t>urglary,</w:t>
      </w:r>
      <w:r w:rsidR="00E80D35" w:rsidRPr="005E42F4">
        <w:t xml:space="preserve"> l</w:t>
      </w:r>
      <w:r w:rsidR="00B53E70" w:rsidRPr="005E42F4">
        <w:t xml:space="preserve">arceny/theft, and </w:t>
      </w:r>
      <w:r w:rsidR="00E80D35" w:rsidRPr="005E42F4">
        <w:t>m</w:t>
      </w:r>
      <w:r w:rsidR="00B53E70" w:rsidRPr="005E42F4">
        <w:t>otor vehicle theft</w:t>
      </w:r>
      <w:r w:rsidR="00E80D35" w:rsidRPr="005E42F4">
        <w:t xml:space="preserve">.  </w:t>
      </w:r>
      <w:r>
        <w:t>For much of the analysis, we</w:t>
      </w:r>
      <w:r w:rsidRPr="005E42F4">
        <w:t xml:space="preserve"> aggregate incident types to present findings for two general categories of crime</w:t>
      </w:r>
      <w:r>
        <w:t>.</w:t>
      </w:r>
      <w:r w:rsidRPr="005E42F4">
        <w:t xml:space="preserve"> </w:t>
      </w:r>
      <w:r w:rsidR="00B53E70" w:rsidRPr="005E42F4">
        <w:t>Conventional aggregations generally group the first f</w:t>
      </w:r>
      <w:r w:rsidR="007A2D42">
        <w:t>ive</w:t>
      </w:r>
      <w:r w:rsidR="00B53E70" w:rsidRPr="005E42F4">
        <w:t xml:space="preserve"> felonies unde</w:t>
      </w:r>
      <w:r w:rsidR="006A30CD" w:rsidRPr="005E42F4">
        <w:t xml:space="preserve">r the banner of violent crime.  </w:t>
      </w:r>
      <w:r w:rsidR="00B53E70" w:rsidRPr="005E42F4">
        <w:t xml:space="preserve">The latter three felony offenses are commonly referred to as property crimes, since the objective of each is to unlawfully acquire the </w:t>
      </w:r>
      <w:r w:rsidR="00B53E70" w:rsidRPr="005E42F4">
        <w:lastRenderedPageBreak/>
        <w:t xml:space="preserve">property of another without physically encountering the victim. </w:t>
      </w:r>
      <w:r w:rsidRPr="005E42F4">
        <w:t>In addition</w:t>
      </w:r>
      <w:r>
        <w:t>, we</w:t>
      </w:r>
      <w:r w:rsidR="00F50929">
        <w:t xml:space="preserve"> improve </w:t>
      </w:r>
      <w:r w:rsidR="007A2D42">
        <w:t>up</w:t>
      </w:r>
      <w:r w:rsidR="00F50929">
        <w:t>on previous research by</w:t>
      </w:r>
      <w:r>
        <w:t xml:space="preserve"> </w:t>
      </w:r>
      <w:r w:rsidRPr="005E42F4">
        <w:t>provid</w:t>
      </w:r>
      <w:r w:rsidR="00F50929">
        <w:t>ing</w:t>
      </w:r>
      <w:r w:rsidRPr="005E42F4">
        <w:t xml:space="preserve"> results for each of the individual crimes listed above</w:t>
      </w:r>
      <w:r>
        <w:t xml:space="preserve"> where appropriate. </w:t>
      </w:r>
    </w:p>
    <w:p w14:paraId="3C450B5A" w14:textId="77777777" w:rsidR="00245902" w:rsidRDefault="004C08F2" w:rsidP="00AC5904">
      <w:pPr>
        <w:spacing w:line="480" w:lineRule="auto"/>
        <w:ind w:firstLine="720"/>
      </w:pPr>
      <w:r>
        <w:t xml:space="preserve">Note that the voucher </w:t>
      </w:r>
      <w:r w:rsidR="009D4EBD">
        <w:t xml:space="preserve">data </w:t>
      </w:r>
      <w:r>
        <w:t xml:space="preserve">are reported at the census tract level and the crime data at </w:t>
      </w:r>
      <w:r w:rsidR="00245902">
        <w:t xml:space="preserve">higher levels of geography including places, Minor Civil Divisions, and unincorporated portions of counties. To conduct the analysis, we </w:t>
      </w:r>
      <w:r w:rsidR="00245902" w:rsidRPr="005E42F4">
        <w:t>aggregate census tracts to</w:t>
      </w:r>
      <w:r w:rsidR="00245902">
        <w:t xml:space="preserve"> these</w:t>
      </w:r>
      <w:r w:rsidR="00245902" w:rsidRPr="005E42F4">
        <w:t xml:space="preserve"> larger </w:t>
      </w:r>
      <w:r w:rsidR="00245902">
        <w:t xml:space="preserve">geographies. For the most part, reporting units/police agencies correspond to places.  </w:t>
      </w:r>
      <w:r w:rsidRPr="005E42F4">
        <w:t>Places refer to incorporated jurisdictions - such as cities, towns, and villages - as well as census-designated places - unincorporated areas delineated by the U.S. Census Bureau for statistical purposes</w:t>
      </w:r>
      <w:r>
        <w:t xml:space="preserve">.  </w:t>
      </w:r>
      <w:r w:rsidR="004E6F7F">
        <w:t>For example, the Oakland Police Department is a single reporting unit. In instances where there are multiple police agencies within a place, we aggregate crime data from all reporting units to create a place-level total.</w:t>
      </w:r>
      <w:r w:rsidR="004E6F7F">
        <w:rPr>
          <w:rStyle w:val="FootnoteReference"/>
        </w:rPr>
        <w:footnoteReference w:id="2"/>
      </w:r>
      <w:r w:rsidR="004E6F7F">
        <w:t xml:space="preserve"> </w:t>
      </w:r>
    </w:p>
    <w:p w14:paraId="3FD13D2F" w14:textId="77777777" w:rsidR="004E6F7F" w:rsidRDefault="004E6F7F" w:rsidP="00AC5904">
      <w:pPr>
        <w:spacing w:line="480" w:lineRule="auto"/>
        <w:ind w:firstLine="720"/>
      </w:pPr>
      <w:r>
        <w:t>Reporting units may also correspond to a Minor Civil Division (MCD). The Census Bureau uses MCDs to designate the primary governmental and/or administrative divisions of a county, such as a civil township, precinct, or magisterial district. MCDs exist in 28 states and the District of Columbia. For the remaining states, the Census Bureau designates MCD equivalents, called Census County Divisions (CCDs), for statistical purposes.</w:t>
      </w:r>
      <w:r>
        <w:rPr>
          <w:rStyle w:val="FootnoteReference"/>
        </w:rPr>
        <w:footnoteReference w:id="3"/>
      </w:r>
      <w:r>
        <w:t xml:space="preserve"> Police agencies covering areas not located within a place but located within an identifiable MCD/CCD are aggregated to the MCD level. Finally, police agencies covering unincorporated areas of counties that lie outside of these two geography types are combined into a balance-of-county aggregate.</w:t>
      </w:r>
      <w:r>
        <w:rPr>
          <w:rStyle w:val="FootnoteReference"/>
        </w:rPr>
        <w:footnoteReference w:id="4"/>
      </w:r>
      <w:r>
        <w:t xml:space="preserve"> After matching reporting units to the relevant geog</w:t>
      </w:r>
      <w:r w:rsidR="00245902">
        <w:t>raphy, we identified roughly 5,5</w:t>
      </w:r>
      <w:r>
        <w:t xml:space="preserve">00 separate geographic units within the 100 largest metropolitan areas that appear in the UCR data. </w:t>
      </w:r>
    </w:p>
    <w:p w14:paraId="59250479" w14:textId="77777777" w:rsidR="004E6F7F" w:rsidRDefault="004E6F7F" w:rsidP="00AC5904">
      <w:pPr>
        <w:spacing w:line="480" w:lineRule="auto"/>
        <w:ind w:firstLine="720"/>
      </w:pPr>
      <w:r>
        <w:lastRenderedPageBreak/>
        <w:t xml:space="preserve">Finally, we match our community-level crime data to data from the decennial census and the </w:t>
      </w:r>
      <w:r w:rsidR="00245902">
        <w:t>American Community Survey (ACS)</w:t>
      </w:r>
      <w:r>
        <w:t>. Specifically, we employ data from the 2000 Census of Population and Housing Summary File 3, and the 2005- 2009 ACS five-year estimates.</w:t>
      </w:r>
      <w:r w:rsidR="00245902">
        <w:rPr>
          <w:rStyle w:val="FootnoteReference"/>
        </w:rPr>
        <w:footnoteReference w:id="5"/>
      </w:r>
      <w:r>
        <w:t xml:space="preserve"> We use these data to estimate the proportion of community residents that are black, </w:t>
      </w:r>
      <w:r w:rsidR="009D4EBD">
        <w:t>Latino</w:t>
      </w:r>
      <w:r>
        <w:t>, foreign-born, or poor in each year. For identifiable census places and MCDs, we match corresponding estimates from the decennial census or ACS directly to the UCR data. Roughly 75 percent of the population of the metropolitan areas included in this study resides within a definable place or MCD. For the unincorporated balance-of</w:t>
      </w:r>
      <w:r w:rsidR="00245902">
        <w:t>-</w:t>
      </w:r>
      <w:r>
        <w:t>county observations, we assign the county-level average values.</w:t>
      </w:r>
      <w:r w:rsidR="00245902">
        <w:rPr>
          <w:rStyle w:val="FootnoteReference"/>
        </w:rPr>
        <w:footnoteReference w:id="6"/>
      </w:r>
      <w:r>
        <w:t xml:space="preserve">  </w:t>
      </w:r>
    </w:p>
    <w:p w14:paraId="7C296BF9" w14:textId="77777777" w:rsidR="0013059F" w:rsidRDefault="009D4EBD" w:rsidP="00AC5904">
      <w:pPr>
        <w:spacing w:line="480" w:lineRule="auto"/>
        <w:ind w:firstLine="720"/>
      </w:pPr>
      <w:r>
        <w:t>As noted, w</w:t>
      </w:r>
      <w:r w:rsidR="00E048F9">
        <w:t xml:space="preserve">e include </w:t>
      </w:r>
      <w:r w:rsidR="00A85CCC">
        <w:t>t</w:t>
      </w:r>
      <w:r w:rsidR="006A30CD" w:rsidRPr="005E42F4">
        <w:t>he largest 100 metropolitan areas in the sample</w:t>
      </w:r>
      <w:r w:rsidR="00440028">
        <w:t>;</w:t>
      </w:r>
      <w:r w:rsidR="00BA13AB" w:rsidRPr="005E42F4">
        <w:t xml:space="preserve"> </w:t>
      </w:r>
      <w:r w:rsidR="001352EC">
        <w:t xml:space="preserve">as a result, </w:t>
      </w:r>
      <w:r w:rsidR="00DF224E">
        <w:t xml:space="preserve">approximately </w:t>
      </w:r>
      <w:r w:rsidR="00BA13AB" w:rsidRPr="005E42F4">
        <w:t xml:space="preserve">5,500 places/units </w:t>
      </w:r>
      <w:r w:rsidR="00A85CCC">
        <w:t>are o</w:t>
      </w:r>
      <w:r w:rsidR="00BA13AB" w:rsidRPr="005E42F4">
        <w:t>bserv</w:t>
      </w:r>
      <w:r w:rsidR="00A85CCC">
        <w:t>ed in t</w:t>
      </w:r>
      <w:r w:rsidR="00BA13AB" w:rsidRPr="005E42F4">
        <w:t>he data</w:t>
      </w:r>
      <w:r w:rsidR="006A30CD" w:rsidRPr="005E42F4">
        <w:t xml:space="preserve">.  </w:t>
      </w:r>
      <w:r w:rsidR="00F50929">
        <w:t>T</w:t>
      </w:r>
      <w:r w:rsidR="00C37687">
        <w:t xml:space="preserve">his facet of the </w:t>
      </w:r>
      <w:r w:rsidR="001352EC">
        <w:t>research</w:t>
      </w:r>
      <w:r w:rsidR="00C37687">
        <w:t xml:space="preserve"> improves </w:t>
      </w:r>
      <w:r w:rsidR="007A2D42">
        <w:t>up</w:t>
      </w:r>
      <w:r w:rsidR="00C37687">
        <w:t xml:space="preserve">on </w:t>
      </w:r>
      <w:r w:rsidR="006A30CD" w:rsidRPr="005E42F4">
        <w:t>previous studies</w:t>
      </w:r>
      <w:r w:rsidR="00C37687">
        <w:t>:</w:t>
      </w:r>
      <w:r w:rsidR="006A30CD" w:rsidRPr="005E42F4">
        <w:t xml:space="preserve"> more metro areas </w:t>
      </w:r>
      <w:r w:rsidR="00C37687">
        <w:t>are</w:t>
      </w:r>
      <w:r w:rsidR="006A30CD" w:rsidRPr="005E42F4">
        <w:t xml:space="preserve"> included </w:t>
      </w:r>
      <w:r w:rsidR="00E048F9">
        <w:t>than in previous studies</w:t>
      </w:r>
      <w:r w:rsidR="006A30CD" w:rsidRPr="005E42F4">
        <w:t xml:space="preserve"> </w:t>
      </w:r>
      <w:r w:rsidR="00BA13AB" w:rsidRPr="005E42F4">
        <w:t xml:space="preserve">and thus a more precise general estimate of the potential impact of HCVR </w:t>
      </w:r>
      <w:r w:rsidR="00C37687">
        <w:t xml:space="preserve">on </w:t>
      </w:r>
      <w:r w:rsidR="00BA13AB" w:rsidRPr="005E42F4">
        <w:t>crime can be est</w:t>
      </w:r>
      <w:r w:rsidR="00267654">
        <w:t>imated</w:t>
      </w:r>
      <w:r w:rsidR="00C37687">
        <w:t xml:space="preserve">.  Moreover, the larger </w:t>
      </w:r>
      <w:r w:rsidR="00151435">
        <w:t>sample</w:t>
      </w:r>
      <w:r w:rsidR="00C37687">
        <w:t xml:space="preserve"> size of metropolitan areas and </w:t>
      </w:r>
      <w:r w:rsidR="00151435">
        <w:t>places</w:t>
      </w:r>
      <w:r w:rsidR="00C37687">
        <w:t xml:space="preserve"> allows us to examine the potential heterogeneity of the influence of HCVRs </w:t>
      </w:r>
      <w:r w:rsidR="008B26AB">
        <w:t>o</w:t>
      </w:r>
      <w:r w:rsidR="00C37687">
        <w:t xml:space="preserve">n </w:t>
      </w:r>
      <w:r w:rsidR="00151435">
        <w:t>crime</w:t>
      </w:r>
      <w:r w:rsidR="00C37687">
        <w:t xml:space="preserve"> by place </w:t>
      </w:r>
      <w:r w:rsidR="003C4114">
        <w:t xml:space="preserve">population </w:t>
      </w:r>
      <w:r w:rsidR="00C37687">
        <w:t xml:space="preserve">size, which </w:t>
      </w:r>
      <w:r w:rsidR="00E06A23">
        <w:t xml:space="preserve">is </w:t>
      </w:r>
      <w:r w:rsidR="00C37687">
        <w:t>important gi</w:t>
      </w:r>
      <w:r w:rsidR="00151435">
        <w:t>v</w:t>
      </w:r>
      <w:r w:rsidR="00C37687">
        <w:t>en th</w:t>
      </w:r>
      <w:r w:rsidR="00E06A23">
        <w:t xml:space="preserve">e observation that </w:t>
      </w:r>
      <w:r w:rsidR="00C37687">
        <w:t xml:space="preserve">crime </w:t>
      </w:r>
      <w:r w:rsidR="008B26AB">
        <w:t xml:space="preserve">in general </w:t>
      </w:r>
      <w:r w:rsidR="00C37687">
        <w:t xml:space="preserve">is higher in </w:t>
      </w:r>
      <w:r w:rsidR="00182716">
        <w:t>more populous</w:t>
      </w:r>
      <w:r w:rsidR="00C37687">
        <w:t xml:space="preserve"> places</w:t>
      </w:r>
      <w:r w:rsidR="00E06A23">
        <w:t xml:space="preserve"> (Akerman, 1999; Ousy, 2000)</w:t>
      </w:r>
      <w:r w:rsidR="006A30CD" w:rsidRPr="005E42F4">
        <w:t>.</w:t>
      </w:r>
    </w:p>
    <w:p w14:paraId="5C201D60" w14:textId="77777777" w:rsidR="0013059F" w:rsidRDefault="0013059F" w:rsidP="00AC5904">
      <w:pPr>
        <w:spacing w:line="480" w:lineRule="auto"/>
        <w:ind w:firstLine="720"/>
      </w:pPr>
      <w:r>
        <w:t>Table 1 presents basic descriptive statistics of crime rates and HCVR presence in 2000 and 2008.  Charac</w:t>
      </w:r>
      <w:r w:rsidR="00F374D7">
        <w:t>t</w:t>
      </w:r>
      <w:r>
        <w:t xml:space="preserve">eristics of the poor are also shown as a comparison </w:t>
      </w:r>
      <w:r w:rsidR="001F4413">
        <w:t xml:space="preserve">group </w:t>
      </w:r>
      <w:r>
        <w:t xml:space="preserve">to HCVRs.  Panel A provides un-weighed statistics, while Panel B weights these by the place population.  Panel A shows </w:t>
      </w:r>
      <w:r w:rsidR="00021CF3">
        <w:t xml:space="preserve">the empirical regularity that property crime is much higher than violent crime in both </w:t>
      </w:r>
      <w:r w:rsidR="00F374D7">
        <w:t>periods</w:t>
      </w:r>
      <w:r w:rsidR="00021CF3">
        <w:t xml:space="preserve">, as well as the expectation that the percentage of </w:t>
      </w:r>
      <w:r w:rsidR="00F374D7">
        <w:t>people</w:t>
      </w:r>
      <w:r w:rsidR="00021CF3">
        <w:t xml:space="preserve"> who are poor is greater than </w:t>
      </w:r>
      <w:r w:rsidR="00021CF3">
        <w:lastRenderedPageBreak/>
        <w:t xml:space="preserve">those who have HCVs.  Over the 2000 to 2008 </w:t>
      </w:r>
      <w:r w:rsidR="00F374D7">
        <w:t>period</w:t>
      </w:r>
      <w:r w:rsidR="00021CF3">
        <w:t>, the data show a slight</w:t>
      </w:r>
      <w:r>
        <w:t xml:space="preserve"> (4 perc</w:t>
      </w:r>
      <w:r w:rsidR="00021CF3">
        <w:t>ent</w:t>
      </w:r>
      <w:r>
        <w:t>) increase in the violent crime rate</w:t>
      </w:r>
      <w:r w:rsidR="00021CF3">
        <w:t>,</w:t>
      </w:r>
      <w:r>
        <w:t xml:space="preserve"> </w:t>
      </w:r>
      <w:r w:rsidR="00F374D7">
        <w:t>while</w:t>
      </w:r>
      <w:r>
        <w:t xml:space="preserve"> the property crime rate </w:t>
      </w:r>
      <w:r w:rsidR="00F374D7">
        <w:t>declined</w:t>
      </w:r>
      <w:r>
        <w:t xml:space="preserve"> over this perio</w:t>
      </w:r>
      <w:r w:rsidR="00021CF3">
        <w:t>d</w:t>
      </w:r>
      <w:r>
        <w:t xml:space="preserve"> by a </w:t>
      </w:r>
      <w:r w:rsidR="00F374D7">
        <w:t>similar</w:t>
      </w:r>
      <w:r>
        <w:t xml:space="preserve"> percentage.  On the other hand, the fraction of pe</w:t>
      </w:r>
      <w:r w:rsidR="00F374D7">
        <w:t>ople</w:t>
      </w:r>
      <w:r>
        <w:t xml:space="preserve"> in these areas with HCVs increased by nearly 2 percentage points, slightly higher than that experience by the poor.  </w:t>
      </w:r>
    </w:p>
    <w:p w14:paraId="5713D7B2" w14:textId="77777777" w:rsidR="0013059F" w:rsidRDefault="0013059F" w:rsidP="00AC5904">
      <w:pPr>
        <w:spacing w:line="480" w:lineRule="auto"/>
        <w:ind w:firstLine="720"/>
      </w:pPr>
      <w:r>
        <w:t>Of course, the unweighted stat</w:t>
      </w:r>
      <w:r w:rsidR="00F374D7">
        <w:t>istics</w:t>
      </w:r>
      <w:r>
        <w:t xml:space="preserve"> display the average for all appr</w:t>
      </w:r>
      <w:r w:rsidR="00F374D7">
        <w:t>oximately</w:t>
      </w:r>
      <w:r>
        <w:t xml:space="preserve"> 5,500 places in our data and thus treat equally places with population sizes as little as 500 to as large as over 5 million.  As a re</w:t>
      </w:r>
      <w:r w:rsidR="00F374D7">
        <w:t>s</w:t>
      </w:r>
      <w:r>
        <w:t>ult</w:t>
      </w:r>
      <w:r w:rsidR="00F374D7">
        <w:t>,</w:t>
      </w:r>
      <w:r>
        <w:t xml:space="preserve"> these ch</w:t>
      </w:r>
      <w:r w:rsidR="00F374D7">
        <w:t>anges</w:t>
      </w:r>
      <w:r>
        <w:t xml:space="preserve"> in cr</w:t>
      </w:r>
      <w:r w:rsidR="00F374D7">
        <w:t>i</w:t>
      </w:r>
      <w:r>
        <w:t xml:space="preserve">me and HCV status could be misleading since </w:t>
      </w:r>
      <w:r w:rsidR="00021CF3">
        <w:t>more populous</w:t>
      </w:r>
      <w:r>
        <w:t xml:space="preserve"> areas are more likely to have larger crime rate</w:t>
      </w:r>
      <w:r w:rsidR="00F374D7">
        <w:t xml:space="preserve">s and </w:t>
      </w:r>
      <w:r>
        <w:t>HCV presence. Panel B weights the data by population size. Doing so reveals that both the violent and crim</w:t>
      </w:r>
      <w:r w:rsidR="00F374D7">
        <w:t>e rates declined over this perio</w:t>
      </w:r>
      <w:r>
        <w:t>d ac</w:t>
      </w:r>
      <w:r w:rsidR="00F374D7">
        <w:t>ross</w:t>
      </w:r>
      <w:r>
        <w:t xml:space="preserve"> the 100 large</w:t>
      </w:r>
      <w:r w:rsidR="00F374D7">
        <w:t>st</w:t>
      </w:r>
      <w:r>
        <w:t xml:space="preserve"> metropolitan areas, by nearly 4 percent for vi</w:t>
      </w:r>
      <w:r w:rsidR="00F374D7">
        <w:t>o</w:t>
      </w:r>
      <w:r>
        <w:t>lent crim</w:t>
      </w:r>
      <w:r w:rsidR="00F374D7">
        <w:t>e</w:t>
      </w:r>
      <w:r>
        <w:t xml:space="preserve"> and nearly 9 perc</w:t>
      </w:r>
      <w:r w:rsidR="00F374D7">
        <w:t>ent</w:t>
      </w:r>
      <w:r>
        <w:t xml:space="preserve"> fo</w:t>
      </w:r>
      <w:r w:rsidR="00F374D7">
        <w:t>r</w:t>
      </w:r>
      <w:r>
        <w:t xml:space="preserve"> property crime.  The d</w:t>
      </w:r>
      <w:r w:rsidR="00F374D7">
        <w:t>a</w:t>
      </w:r>
      <w:r>
        <w:t>ta are consistent with other</w:t>
      </w:r>
      <w:r w:rsidR="00DD70FA">
        <w:t xml:space="preserve"> studies that show</w:t>
      </w:r>
      <w:r>
        <w:t xml:space="preserve"> </w:t>
      </w:r>
      <w:r w:rsidR="00F374D7">
        <w:t>declines</w:t>
      </w:r>
      <w:r>
        <w:t xml:space="preserve"> in both crime indexes </w:t>
      </w:r>
      <w:r w:rsidR="00F374D7">
        <w:t>i</w:t>
      </w:r>
      <w:r>
        <w:t>n the U.S. over this period</w:t>
      </w:r>
      <w:r w:rsidR="00F374D7">
        <w:t xml:space="preserve"> (Kneebone and Raphael, 2011)</w:t>
      </w:r>
      <w:r>
        <w:t xml:space="preserve">.  </w:t>
      </w:r>
    </w:p>
    <w:p w14:paraId="2F46B01E" w14:textId="77777777" w:rsidR="0013059F" w:rsidRDefault="0013059F" w:rsidP="00AC5904">
      <w:pPr>
        <w:spacing w:line="480" w:lineRule="auto"/>
        <w:ind w:firstLine="720"/>
      </w:pPr>
      <w:r>
        <w:t xml:space="preserve">On the </w:t>
      </w:r>
      <w:r w:rsidR="00F374D7">
        <w:t xml:space="preserve">other </w:t>
      </w:r>
      <w:r>
        <w:t>hand, w</w:t>
      </w:r>
      <w:r w:rsidR="00F374D7">
        <w:t xml:space="preserve">eighting </w:t>
      </w:r>
      <w:r>
        <w:t>the data in this ma</w:t>
      </w:r>
      <w:r w:rsidR="00F374D7">
        <w:t>nner</w:t>
      </w:r>
      <w:r>
        <w:t xml:space="preserve"> shows a larger increase in HCV presence to 2 and a half percentage points, and a slightly lower estimate of the growth in </w:t>
      </w:r>
      <w:r w:rsidR="00F374D7">
        <w:t xml:space="preserve">the percentage poor over this period. </w:t>
      </w:r>
      <w:r>
        <w:t>The increase in voucher use is consistent with previous results driven partly by annual incremental funding increases for additional vouchers and voucher increases to designated p</w:t>
      </w:r>
      <w:r w:rsidR="00F374D7">
        <w:t xml:space="preserve">opulations </w:t>
      </w:r>
      <w:r>
        <w:t>(such as ve</w:t>
      </w:r>
      <w:r w:rsidR="00F374D7">
        <w:t>terans</w:t>
      </w:r>
      <w:r>
        <w:t>) by con</w:t>
      </w:r>
      <w:r w:rsidR="00F374D7">
        <w:t xml:space="preserve">gressional </w:t>
      </w:r>
      <w:r>
        <w:t>mandate (GAO</w:t>
      </w:r>
      <w:r w:rsidR="00F374D7">
        <w:t>, 2012</w:t>
      </w:r>
      <w:r>
        <w:t>).  Still, in the in t</w:t>
      </w:r>
      <w:r w:rsidR="00F374D7">
        <w:t>he</w:t>
      </w:r>
      <w:r>
        <w:t xml:space="preserve"> </w:t>
      </w:r>
      <w:r w:rsidR="00F374D7">
        <w:t xml:space="preserve">largest </w:t>
      </w:r>
      <w:r>
        <w:t xml:space="preserve">100 </w:t>
      </w:r>
      <w:r w:rsidR="00F374D7">
        <w:t>metropolitan areas</w:t>
      </w:r>
      <w:r w:rsidR="004E2920">
        <w:t xml:space="preserve"> as a whole</w:t>
      </w:r>
      <w:r w:rsidR="00DD70FA">
        <w:t>,</w:t>
      </w:r>
      <w:r>
        <w:t xml:space="preserve"> the data indicates crime rates de</w:t>
      </w:r>
      <w:r w:rsidR="00DD70FA">
        <w:t>c</w:t>
      </w:r>
      <w:r>
        <w:t>lined while voucher holder presence inc</w:t>
      </w:r>
      <w:r w:rsidR="004E2920">
        <w:t>r</w:t>
      </w:r>
      <w:r>
        <w:t xml:space="preserve">eased.   </w:t>
      </w:r>
    </w:p>
    <w:p w14:paraId="45DF2A51" w14:textId="77777777" w:rsidR="0013059F" w:rsidRDefault="0013059F" w:rsidP="00AC5904">
      <w:pPr>
        <w:spacing w:line="480" w:lineRule="auto"/>
        <w:ind w:firstLine="720"/>
      </w:pPr>
      <w:r>
        <w:t>Table 2 further probes cha</w:t>
      </w:r>
      <w:r w:rsidR="004E2920">
        <w:t>nges i</w:t>
      </w:r>
      <w:r>
        <w:t>n cr</w:t>
      </w:r>
      <w:r w:rsidR="004E2920">
        <w:t>i</w:t>
      </w:r>
      <w:r>
        <w:t>me rates and HCV presence over the 2000 to 2008 period by the size of place.  To do so, we estimate treci</w:t>
      </w:r>
      <w:r w:rsidR="004E2920">
        <w:t>l</w:t>
      </w:r>
      <w:r>
        <w:t>es of place size for the approximately 5,500 places and re-cal</w:t>
      </w:r>
      <w:r w:rsidR="004E2920">
        <w:t xml:space="preserve">culate </w:t>
      </w:r>
      <w:r>
        <w:t>(population weighted) statistics across these categories.</w:t>
      </w:r>
      <w:r>
        <w:rPr>
          <w:rStyle w:val="FootnoteReference"/>
        </w:rPr>
        <w:footnoteReference w:id="7"/>
      </w:r>
      <w:r>
        <w:t xml:space="preserve">  The data </w:t>
      </w:r>
      <w:r>
        <w:lastRenderedPageBreak/>
        <w:t>in Table 2 confirm that places with larger popu</w:t>
      </w:r>
      <w:r w:rsidR="004E2920">
        <w:t>lations</w:t>
      </w:r>
      <w:r>
        <w:t xml:space="preserve"> drive the results for the large</w:t>
      </w:r>
      <w:r w:rsidR="004E2920">
        <w:t>s</w:t>
      </w:r>
      <w:r>
        <w:t>t 100 metro</w:t>
      </w:r>
      <w:r w:rsidR="004E2920">
        <w:t xml:space="preserve">politan </w:t>
      </w:r>
      <w:r>
        <w:t>areas.  Crime rate</w:t>
      </w:r>
      <w:r w:rsidR="004E2920">
        <w:t xml:space="preserve">s </w:t>
      </w:r>
      <w:r w:rsidR="00DA20B4">
        <w:t>f</w:t>
      </w:r>
      <w:r>
        <w:t xml:space="preserve">all between 2000 and 20008 in the trecile </w:t>
      </w:r>
      <w:r w:rsidR="004E2920">
        <w:t xml:space="preserve">of places </w:t>
      </w:r>
      <w:r>
        <w:t>with the largest po</w:t>
      </w:r>
      <w:r w:rsidR="004E2920">
        <w:t>pulations</w:t>
      </w:r>
      <w:r>
        <w:t xml:space="preserve">, while the biggest increase in HCV </w:t>
      </w:r>
      <w:r w:rsidR="004E2920">
        <w:t>presence</w:t>
      </w:r>
      <w:r>
        <w:t xml:space="preserve"> occurs there.  Alternatively, in the first and </w:t>
      </w:r>
      <w:r w:rsidR="004E2920">
        <w:t>second</w:t>
      </w:r>
      <w:r>
        <w:t xml:space="preserve"> treciles, crime rates and HCV presence increase over this period, suggesting that investigat</w:t>
      </w:r>
      <w:r w:rsidR="004E2920">
        <w:t>ing the</w:t>
      </w:r>
      <w:r>
        <w:t xml:space="preserve"> potential hete</w:t>
      </w:r>
      <w:r w:rsidR="004E2920">
        <w:t xml:space="preserve">rogeneity </w:t>
      </w:r>
      <w:r>
        <w:t>of the influence of HCV on crime ac</w:t>
      </w:r>
      <w:r w:rsidR="004E2920">
        <w:t xml:space="preserve">ross </w:t>
      </w:r>
      <w:r>
        <w:t>size of place is warr</w:t>
      </w:r>
      <w:r w:rsidR="004E2920">
        <w:t>anted</w:t>
      </w:r>
      <w:r>
        <w:t xml:space="preserve">.  </w:t>
      </w:r>
    </w:p>
    <w:p w14:paraId="1D6740D7" w14:textId="77777777" w:rsidR="00CE7AE3" w:rsidRDefault="00182716" w:rsidP="00AC5904">
      <w:pPr>
        <w:autoSpaceDE w:val="0"/>
        <w:autoSpaceDN w:val="0"/>
        <w:adjustRightInd w:val="0"/>
        <w:spacing w:line="480" w:lineRule="auto"/>
        <w:ind w:firstLine="720"/>
      </w:pPr>
      <w:r w:rsidRPr="00182716">
        <w:t>I</w:t>
      </w:r>
      <w:r w:rsidR="009C5C17" w:rsidRPr="00182716">
        <w:t xml:space="preserve">dentifying a causal relationship between </w:t>
      </w:r>
      <w:r>
        <w:t xml:space="preserve">housing choice </w:t>
      </w:r>
      <w:r w:rsidR="009C5C17" w:rsidRPr="00182716">
        <w:t xml:space="preserve">voucher use and crime is </w:t>
      </w:r>
      <w:r>
        <w:t>difficult</w:t>
      </w:r>
      <w:r w:rsidR="009C5C17" w:rsidRPr="00182716">
        <w:t>.</w:t>
      </w:r>
      <w:r w:rsidRPr="00182716">
        <w:t xml:space="preserve"> </w:t>
      </w:r>
      <w:r w:rsidR="009C5C17" w:rsidRPr="00182716">
        <w:t xml:space="preserve">Many </w:t>
      </w:r>
      <w:r>
        <w:t xml:space="preserve">place </w:t>
      </w:r>
      <w:r w:rsidR="009C5C17" w:rsidRPr="00182716">
        <w:t>characteristics that are associated with the presence of</w:t>
      </w:r>
      <w:r w:rsidRPr="00182716">
        <w:t xml:space="preserve"> </w:t>
      </w:r>
      <w:r w:rsidR="009C5C17" w:rsidRPr="00182716">
        <w:t>voucher households (such as</w:t>
      </w:r>
      <w:r>
        <w:t xml:space="preserve"> its poverty rate</w:t>
      </w:r>
      <w:r w:rsidR="009C5C17" w:rsidRPr="00182716">
        <w:t xml:space="preserve">) may also directly </w:t>
      </w:r>
      <w:r>
        <w:t xml:space="preserve">influence </w:t>
      </w:r>
      <w:r w:rsidR="009C5C17" w:rsidRPr="00182716">
        <w:t xml:space="preserve">crime rates. </w:t>
      </w:r>
      <w:r w:rsidR="00267654">
        <w:t xml:space="preserve">For example, </w:t>
      </w:r>
      <w:r w:rsidR="00CE7AE3">
        <w:t xml:space="preserve">growth in poor populations could influence both the presence of voucher holders and crime, so that the influence of voucher use on crime </w:t>
      </w:r>
      <w:r w:rsidR="00267654">
        <w:t>could be</w:t>
      </w:r>
      <w:r w:rsidR="00CE7AE3">
        <w:t xml:space="preserve"> spurious</w:t>
      </w:r>
      <w:r w:rsidR="00440028">
        <w:t xml:space="preserve"> through poverty</w:t>
      </w:r>
      <w:r w:rsidR="00CE7AE3">
        <w:t>.  Alternatively, high crime rates could lead to less attractive neighborhoods (that leads to lower rents), which in turn could lead to an increase in the presence of voucher holders (through lower rents or increased landlord willingness to rent to voucher holders)</w:t>
      </w:r>
      <w:r w:rsidR="00DA20B4">
        <w:t>, which would be consistent with</w:t>
      </w:r>
      <w:r w:rsidR="00CE7AE3">
        <w:t xml:space="preserve"> reverse causation. We address these concerns by employing a variety of modeling strategies including first-difference regressions, controlling for observable time-varying covariates that </w:t>
      </w:r>
      <w:r w:rsidR="00267654">
        <w:t>also</w:t>
      </w:r>
      <w:r w:rsidR="00CE7AE3">
        <w:t xml:space="preserve"> influence crime rates, </w:t>
      </w:r>
      <w:r w:rsidR="003C4114">
        <w:t>adding</w:t>
      </w:r>
      <w:r w:rsidR="00267654">
        <w:t xml:space="preserve"> </w:t>
      </w:r>
      <w:r w:rsidR="00CE7AE3">
        <w:t>metropolitan fixed effects, and using lags of crime rates and voucher use</w:t>
      </w:r>
      <w:r w:rsidR="003C4114">
        <w:t>,</w:t>
      </w:r>
      <w:r w:rsidR="00CE7AE3">
        <w:t xml:space="preserve"> and leads of voucher use</w:t>
      </w:r>
      <w:r w:rsidR="003C4114">
        <w:t>,</w:t>
      </w:r>
      <w:r w:rsidR="00CE7AE3">
        <w:t xml:space="preserve"> to</w:t>
      </w:r>
      <w:r w:rsidR="00440028">
        <w:t xml:space="preserve"> tease out </w:t>
      </w:r>
      <w:r w:rsidR="00CE7AE3">
        <w:t xml:space="preserve">causality. </w:t>
      </w:r>
    </w:p>
    <w:p w14:paraId="1D2F42A9" w14:textId="77777777" w:rsidR="009E0DC8" w:rsidRPr="005E42F4" w:rsidRDefault="0010773D" w:rsidP="00AC5904">
      <w:pPr>
        <w:spacing w:line="480" w:lineRule="auto"/>
        <w:ind w:firstLine="720"/>
      </w:pPr>
      <w:r w:rsidRPr="00182716">
        <w:t xml:space="preserve">We </w:t>
      </w:r>
      <w:r w:rsidR="00CE7AE3">
        <w:t xml:space="preserve">first </w:t>
      </w:r>
      <w:r w:rsidRPr="00182716">
        <w:t xml:space="preserve">identify the influence of HCVRs on crime using </w:t>
      </w:r>
      <w:r w:rsidR="009E0DC8" w:rsidRPr="00182716">
        <w:t xml:space="preserve">first </w:t>
      </w:r>
      <w:r w:rsidR="001E70A2" w:rsidRPr="00182716">
        <w:t>difference</w:t>
      </w:r>
      <w:r w:rsidR="009E0DC8" w:rsidRPr="00182716">
        <w:t xml:space="preserve"> </w:t>
      </w:r>
      <w:r w:rsidR="005A5E8A">
        <w:t xml:space="preserve">regression </w:t>
      </w:r>
      <w:r w:rsidR="001E70A2" w:rsidRPr="00182716">
        <w:t>analysis</w:t>
      </w:r>
      <w:r w:rsidRPr="00182716">
        <w:t xml:space="preserve">.  The </w:t>
      </w:r>
      <w:r w:rsidR="00E63D29" w:rsidRPr="00182716">
        <w:t>advantage</w:t>
      </w:r>
      <w:r w:rsidRPr="00182716">
        <w:t xml:space="preserve"> of this approach is that the potential influence of </w:t>
      </w:r>
      <w:r w:rsidR="009061E4" w:rsidRPr="00182716">
        <w:t>fixed place characteristics</w:t>
      </w:r>
      <w:r w:rsidRPr="00182716">
        <w:t xml:space="preserve"> </w:t>
      </w:r>
      <w:r w:rsidR="00604F42">
        <w:t xml:space="preserve">on crime </w:t>
      </w:r>
      <w:r w:rsidRPr="00182716">
        <w:t>are controlled</w:t>
      </w:r>
      <w:r w:rsidR="00DF224E">
        <w:t xml:space="preserve">.  </w:t>
      </w:r>
      <w:r w:rsidR="00604F42">
        <w:t>Further, we also i</w:t>
      </w:r>
      <w:r>
        <w:t>nclude controls for a host of</w:t>
      </w:r>
      <w:r w:rsidRPr="005E42F4">
        <w:t xml:space="preserve"> </w:t>
      </w:r>
      <w:r w:rsidR="00604F42">
        <w:t xml:space="preserve">observable </w:t>
      </w:r>
      <w:r w:rsidRPr="005E42F4">
        <w:t xml:space="preserve">time varying place characteristics </w:t>
      </w:r>
      <w:r>
        <w:t>that are directly related to crime. These include place s</w:t>
      </w:r>
      <w:r w:rsidRPr="005E42F4">
        <w:t xml:space="preserve">ize, </w:t>
      </w:r>
      <w:r>
        <w:t xml:space="preserve">the </w:t>
      </w:r>
      <w:r w:rsidRPr="005E42F4">
        <w:t>percent</w:t>
      </w:r>
      <w:r>
        <w:t xml:space="preserve">age </w:t>
      </w:r>
      <w:r w:rsidR="00E63D29">
        <w:t xml:space="preserve">of the place population that is </w:t>
      </w:r>
      <w:r w:rsidRPr="005E42F4">
        <w:t xml:space="preserve">black (or Latino), </w:t>
      </w:r>
      <w:r w:rsidR="00E63D29">
        <w:t xml:space="preserve">and most importantly the poverty </w:t>
      </w:r>
      <w:r w:rsidR="00E63D29">
        <w:lastRenderedPageBreak/>
        <w:t>rate of the place</w:t>
      </w:r>
      <w:r w:rsidR="00235766">
        <w:t xml:space="preserve">, variables that are </w:t>
      </w:r>
      <w:r w:rsidR="00267654">
        <w:t xml:space="preserve">demonstrated to be </w:t>
      </w:r>
      <w:r w:rsidR="00235766">
        <w:t>highly correlated with crime (</w:t>
      </w:r>
      <w:r w:rsidR="00DC5781">
        <w:t>Ellen, et. al., 2012; Kneebone and Raphael, 2011; Rapahel and Sills, 2005</w:t>
      </w:r>
      <w:r w:rsidR="00235766">
        <w:t>)</w:t>
      </w:r>
      <w:r w:rsidR="00E63D29">
        <w:t>.</w:t>
      </w:r>
      <w:r w:rsidR="00604F42">
        <w:t xml:space="preserve"> </w:t>
      </w:r>
      <w:r w:rsidR="00DF224E">
        <w:t xml:space="preserve"> </w:t>
      </w:r>
      <w:r w:rsidR="001352EC">
        <w:t xml:space="preserve">Moreover, we include the percentage of the </w:t>
      </w:r>
      <w:r w:rsidR="00884587">
        <w:t>place’s</w:t>
      </w:r>
      <w:r w:rsidR="001352EC">
        <w:t xml:space="preserve"> </w:t>
      </w:r>
      <w:r w:rsidR="00884587">
        <w:t>rental</w:t>
      </w:r>
      <w:r w:rsidR="001352EC">
        <w:t xml:space="preserve"> units that are up to 50 percent of fair market value</w:t>
      </w:r>
      <w:r w:rsidR="000F5D88">
        <w:t xml:space="preserve"> (FMR)</w:t>
      </w:r>
      <w:r w:rsidR="001352EC">
        <w:t xml:space="preserve"> to control for rental housing supply that influences the </w:t>
      </w:r>
      <w:r w:rsidR="00884587">
        <w:t>locational</w:t>
      </w:r>
      <w:r w:rsidR="001352EC">
        <w:t xml:space="preserve"> choices of HCVRs.  The availability of ren</w:t>
      </w:r>
      <w:r w:rsidR="00884587">
        <w:t>ta</w:t>
      </w:r>
      <w:r w:rsidR="001352EC">
        <w:t xml:space="preserve">l housing </w:t>
      </w:r>
      <w:r w:rsidR="00235766">
        <w:t xml:space="preserve">has been shown to be one of the biggest factors </w:t>
      </w:r>
      <w:r w:rsidR="001352EC">
        <w:t xml:space="preserve">determining </w:t>
      </w:r>
      <w:r w:rsidR="00235766">
        <w:t xml:space="preserve">the </w:t>
      </w:r>
      <w:r w:rsidR="001352EC">
        <w:t>location deci</w:t>
      </w:r>
      <w:r w:rsidR="00884587">
        <w:t>si</w:t>
      </w:r>
      <w:r w:rsidR="001352EC">
        <w:t>ons of HCVRs (</w:t>
      </w:r>
      <w:r w:rsidR="00884587">
        <w:t>Teater, 2009</w:t>
      </w:r>
      <w:r w:rsidR="001352EC">
        <w:t xml:space="preserve">). </w:t>
      </w:r>
    </w:p>
    <w:p w14:paraId="391D1CF8" w14:textId="77777777" w:rsidR="003B037F" w:rsidRPr="005E42F4" w:rsidRDefault="003B037F" w:rsidP="00AC5904">
      <w:pPr>
        <w:spacing w:line="480" w:lineRule="auto"/>
        <w:ind w:firstLine="720"/>
      </w:pPr>
      <w:r w:rsidRPr="005E42F4">
        <w:t>The following equation will be used to estimate the impact of HCVRs on crime rates:</w:t>
      </w:r>
    </w:p>
    <w:p w14:paraId="2CED2C30" w14:textId="77777777" w:rsidR="00B36BF8" w:rsidRPr="00EB4C47" w:rsidRDefault="00EB4C47" w:rsidP="00AC5904">
      <w:pPr>
        <w:spacing w:line="480" w:lineRule="auto"/>
      </w:pPr>
      <m:oMath>
        <m:r>
          <w:rPr>
            <w:rFonts w:ascii="Cambria Math" w:hAnsi="Cambria Math"/>
            <w:color w:val="000000"/>
          </w:rPr>
          <m:t>∆2000-2008</m:t>
        </m:r>
        <m:sSub>
          <m:sSubPr>
            <m:ctrlPr>
              <w:rPr>
                <w:rFonts w:ascii="Cambria Math" w:hAnsi="Cambria Math"/>
                <w:i/>
                <w:iCs/>
                <w:color w:val="000000"/>
              </w:rPr>
            </m:ctrlPr>
          </m:sSubPr>
          <m:e>
            <m:r>
              <w:rPr>
                <w:rFonts w:ascii="Cambria Math" w:hAnsi="Cambria Math"/>
                <w:color w:val="000000"/>
              </w:rPr>
              <m:t>CI</m:t>
            </m:r>
          </m:e>
          <m:sub>
            <m:r>
              <w:rPr>
                <w:rFonts w:ascii="Cambria Math" w:hAnsi="Cambria Math"/>
                <w:color w:val="000000"/>
              </w:rPr>
              <m:t>im</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2000-2007%HCVR</m:t>
            </m:r>
          </m:e>
          <m:sub>
            <m:r>
              <w:rPr>
                <w:rFonts w:ascii="Cambria Math" w:hAnsi="Cambria Math"/>
                <w:color w:val="000000"/>
              </w:rPr>
              <m:t>im</m:t>
            </m:r>
          </m:sub>
        </m:sSub>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11</m:t>
            </m:r>
          </m:sub>
        </m:sSub>
        <m:r>
          <w:rPr>
            <w:rFonts w:ascii="Cambria Math" w:hAnsi="Cambria Math"/>
            <w:color w:val="000000"/>
          </w:rPr>
          <m:t>+</m:t>
        </m:r>
        <m:sSub>
          <m:sSubPr>
            <m:ctrlPr>
              <w:rPr>
                <w:rFonts w:ascii="Cambria Math" w:hAnsi="Cambria Math"/>
                <w:i/>
                <w:iCs/>
                <w:color w:val="000000"/>
              </w:rPr>
            </m:ctrlPr>
          </m:sSubPr>
          <m:e>
            <m:sSup>
              <m:sSupPr>
                <m:ctrlPr>
                  <w:rPr>
                    <w:rFonts w:ascii="Cambria Math" w:hAnsi="Cambria Math"/>
                    <w:i/>
                    <w:iCs/>
                    <w:color w:val="000000"/>
                  </w:rPr>
                </m:ctrlPr>
              </m:sSupPr>
              <m:e>
                <m:r>
                  <w:rPr>
                    <w:rFonts w:ascii="Cambria Math" w:hAnsi="Cambria Math"/>
                    <w:color w:val="000000"/>
                  </w:rPr>
                  <m:t>β</m:t>
                </m:r>
              </m:e>
              <m:sup>
                <m:r>
                  <w:rPr>
                    <w:rFonts w:ascii="Cambria Math" w:hAnsi="Cambria Math"/>
                    <w:color w:val="000000"/>
                  </w:rPr>
                  <m:t>'</m:t>
                </m:r>
              </m:sup>
            </m:sSup>
          </m:e>
          <m:sub>
            <m:r>
              <w:rPr>
                <w:rFonts w:ascii="Cambria Math" w:hAnsi="Cambria Math"/>
                <w:color w:val="000000"/>
              </w:rPr>
              <m:t>12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im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γ</m:t>
            </m:r>
          </m:e>
          <m:sub>
            <m:r>
              <w:rPr>
                <w:rFonts w:ascii="Cambria Math" w:hAnsi="Cambria Math"/>
                <w:color w:val="000000"/>
              </w:rPr>
              <m:t>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e</m:t>
            </m:r>
          </m:e>
          <m:sub>
            <m:r>
              <w:rPr>
                <w:rFonts w:ascii="Cambria Math" w:hAnsi="Cambria Math"/>
                <w:color w:val="000000"/>
              </w:rPr>
              <m:t>im</m:t>
            </m:r>
          </m:sub>
        </m:sSub>
        <m:r>
          <w:rPr>
            <w:rFonts w:ascii="Cambria Math" w:hAnsi="Cambria Math"/>
            <w:color w:val="000000"/>
          </w:rPr>
          <m:t xml:space="preserve">                    (1)</m:t>
        </m:r>
      </m:oMath>
      <w:r w:rsidR="00B36BF8" w:rsidRPr="00EB4C47">
        <w:t xml:space="preserve">  </w:t>
      </w:r>
    </w:p>
    <w:p w14:paraId="21C4FBF7" w14:textId="77777777" w:rsidR="00A5554A" w:rsidRDefault="003B037F" w:rsidP="00AC5904">
      <w:pPr>
        <w:autoSpaceDE w:val="0"/>
        <w:autoSpaceDN w:val="0"/>
        <w:adjustRightInd w:val="0"/>
        <w:spacing w:line="480" w:lineRule="auto"/>
      </w:pPr>
      <w:r w:rsidRPr="005E42F4">
        <w:t>w</w:t>
      </w:r>
      <w:r w:rsidR="00B36BF8" w:rsidRPr="005E42F4">
        <w:t>here</w:t>
      </w:r>
      <w:r w:rsidRPr="005E42F4">
        <w:t xml:space="preserve"> </w:t>
      </w:r>
      <w:r w:rsidR="009061E4" w:rsidRPr="00EB4C47">
        <w:rPr>
          <w:i/>
        </w:rPr>
        <w:t>i</w:t>
      </w:r>
      <w:r w:rsidR="009061E4" w:rsidRPr="005E42F4">
        <w:t xml:space="preserve"> indexes places</w:t>
      </w:r>
      <w:r w:rsidR="0070137C">
        <w:t xml:space="preserve"> and </w:t>
      </w:r>
      <w:r w:rsidR="0070137C" w:rsidRPr="0070137C">
        <w:rPr>
          <w:i/>
        </w:rPr>
        <w:t>m</w:t>
      </w:r>
      <w:r w:rsidR="0070137C">
        <w:t xml:space="preserve"> indexes metropolitan areas</w:t>
      </w:r>
      <w:r w:rsidR="009061E4" w:rsidRPr="005E42F4">
        <w:t xml:space="preserve">; </w:t>
      </w:r>
      <w:r w:rsidR="00B36BF8" w:rsidRPr="005E42F4">
        <w:rPr>
          <w:i/>
          <w:iCs/>
        </w:rPr>
        <w:t>CI</w:t>
      </w:r>
      <w:r w:rsidR="00B36BF8" w:rsidRPr="005E42F4">
        <w:t xml:space="preserve"> is the violent or property crime index</w:t>
      </w:r>
      <w:r w:rsidR="00EB4C47">
        <w:t xml:space="preserve"> in place </w:t>
      </w:r>
      <w:r w:rsidR="00EB4C47" w:rsidRPr="00EB4C47">
        <w:rPr>
          <w:i/>
        </w:rPr>
        <w:t>i</w:t>
      </w:r>
      <w:r w:rsidR="00EB4C47">
        <w:t xml:space="preserve"> in metropolitan area </w:t>
      </w:r>
      <w:r w:rsidR="00EB4C47" w:rsidRPr="00EB4C47">
        <w:rPr>
          <w:i/>
        </w:rPr>
        <w:t>m</w:t>
      </w:r>
      <w:r w:rsidRPr="005E42F4">
        <w:t xml:space="preserve">; </w:t>
      </w:r>
      <w:r w:rsidR="00B36BF8" w:rsidRPr="005E42F4">
        <w:rPr>
          <w:i/>
          <w:iCs/>
        </w:rPr>
        <w:t xml:space="preserve">%HCVR </w:t>
      </w:r>
      <w:r w:rsidR="00B36BF8" w:rsidRPr="005E42F4">
        <w:t xml:space="preserve">is </w:t>
      </w:r>
      <w:r w:rsidR="000F5D88">
        <w:t>the percentage of the p</w:t>
      </w:r>
      <w:r w:rsidR="00B36BF8" w:rsidRPr="005E42F4">
        <w:t>opulation that is HCVRs</w:t>
      </w:r>
      <w:r w:rsidRPr="005E42F4">
        <w:t xml:space="preserve">; </w:t>
      </w:r>
      <w:r w:rsidR="00B36BF8" w:rsidRPr="005E42F4">
        <w:rPr>
          <w:i/>
          <w:iCs/>
        </w:rPr>
        <w:t>X</w:t>
      </w:r>
      <w:r w:rsidR="00B36BF8" w:rsidRPr="005E42F4">
        <w:t xml:space="preserve"> is a vector of housing and demographic controls </w:t>
      </w:r>
      <w:r w:rsidR="000F5D88">
        <w:t xml:space="preserve">that include the percentage of </w:t>
      </w:r>
      <w:r w:rsidR="00B36BF8" w:rsidRPr="005E42F4">
        <w:t xml:space="preserve">rental housing that is </w:t>
      </w:r>
      <w:r w:rsidR="000F5D88">
        <w:t>FM</w:t>
      </w:r>
      <w:r w:rsidR="00B36BF8" w:rsidRPr="005E42F4">
        <w:t xml:space="preserve">R, population size, </w:t>
      </w:r>
      <w:r w:rsidR="000F5D88">
        <w:t xml:space="preserve">and the percentage of the population that is </w:t>
      </w:r>
      <w:r w:rsidR="00B36BF8" w:rsidRPr="005E42F4">
        <w:t>black, Latino, foreign born, or poor</w:t>
      </w:r>
      <w:r w:rsidR="000F5D88">
        <w:t xml:space="preserve">.  </w:t>
      </w:r>
      <w:r w:rsidR="00235766">
        <w:t xml:space="preserve">We lag the measure of voucher users by one year to mitigate potential problems from reverse causality and to allow for more accurate </w:t>
      </w:r>
      <w:r w:rsidR="00267654">
        <w:t>estimates</w:t>
      </w:r>
      <w:r w:rsidR="00235766">
        <w:t xml:space="preserve"> of voucher </w:t>
      </w:r>
      <w:r w:rsidR="0070137C">
        <w:t>holders</w:t>
      </w:r>
      <w:r w:rsidR="00235766">
        <w:t xml:space="preserve"> </w:t>
      </w:r>
      <w:r w:rsidR="0070137C">
        <w:t>potential</w:t>
      </w:r>
      <w:r w:rsidR="00235766">
        <w:t xml:space="preserve"> influence on crime.  </w:t>
      </w:r>
      <w:r w:rsidR="00A5554A">
        <w:t xml:space="preserve">Reverse </w:t>
      </w:r>
      <w:r w:rsidR="0070137C">
        <w:t>causality</w:t>
      </w:r>
      <w:r w:rsidR="00A5554A">
        <w:t xml:space="preserve"> is a greater </w:t>
      </w:r>
      <w:r w:rsidR="008B4C4F">
        <w:t>threat</w:t>
      </w:r>
      <w:r w:rsidR="00A5554A">
        <w:t xml:space="preserve"> when voucher use and cr</w:t>
      </w:r>
      <w:r w:rsidR="0070137C">
        <w:t>i</w:t>
      </w:r>
      <w:r w:rsidR="00A5554A">
        <w:t xml:space="preserve">me are measured in the same year since voucher holders are </w:t>
      </w:r>
      <w:r w:rsidR="0070137C">
        <w:t>likely</w:t>
      </w:r>
      <w:r w:rsidR="00A5554A">
        <w:t xml:space="preserve"> to live in higher c</w:t>
      </w:r>
      <w:r w:rsidR="0070137C">
        <w:t>r</w:t>
      </w:r>
      <w:r w:rsidR="00A5554A">
        <w:t>ime areas</w:t>
      </w:r>
      <w:r w:rsidR="00B6758C">
        <w:t xml:space="preserve"> (</w:t>
      </w:r>
      <w:r w:rsidR="00DC5781">
        <w:t>Ellen, 2012</w:t>
      </w:r>
      <w:r w:rsidR="00B6758C">
        <w:t>)</w:t>
      </w:r>
      <w:r w:rsidR="00A5554A">
        <w:t xml:space="preserve">.  </w:t>
      </w:r>
      <w:r w:rsidR="00267654">
        <w:t>In addition,</w:t>
      </w:r>
      <w:r w:rsidR="007548BE">
        <w:t xml:space="preserve"> </w:t>
      </w:r>
      <w:r w:rsidR="00A5554A">
        <w:t>lagging the me</w:t>
      </w:r>
      <w:r w:rsidR="0070137C">
        <w:t>a</w:t>
      </w:r>
      <w:r w:rsidR="00A5554A">
        <w:t>sur</w:t>
      </w:r>
      <w:r w:rsidR="0070137C">
        <w:t>e</w:t>
      </w:r>
      <w:r w:rsidR="00A5554A">
        <w:t xml:space="preserve"> of voucher use provides time for crime to occur as a result of changes in voucher </w:t>
      </w:r>
      <w:r w:rsidR="00E24CD0">
        <w:t>holders’</w:t>
      </w:r>
      <w:r w:rsidR="00A5554A">
        <w:t xml:space="preserve"> presence since the crime data mea</w:t>
      </w:r>
      <w:r w:rsidR="0070137C">
        <w:t>su</w:t>
      </w:r>
      <w:r w:rsidR="00A5554A">
        <w:t>res crime throughout the entire year</w:t>
      </w:r>
      <w:r w:rsidR="008B4C4F">
        <w:t xml:space="preserve"> and the count of voucher holders in the HUD data captures the number of voucher holders in an area at the end of the year.</w:t>
      </w:r>
      <w:r w:rsidR="00A5554A">
        <w:t xml:space="preserve">  </w:t>
      </w:r>
    </w:p>
    <w:p w14:paraId="1D02F3FF" w14:textId="77777777" w:rsidR="000F5D88" w:rsidRDefault="008B4C4F" w:rsidP="003C048F">
      <w:pPr>
        <w:autoSpaceDE w:val="0"/>
        <w:autoSpaceDN w:val="0"/>
        <w:adjustRightInd w:val="0"/>
        <w:spacing w:line="480" w:lineRule="auto"/>
        <w:ind w:firstLine="720"/>
      </w:pPr>
      <w:r>
        <w:t xml:space="preserve">To better </w:t>
      </w:r>
      <w:r w:rsidR="00E24CD0">
        <w:t>identify</w:t>
      </w:r>
      <w:r>
        <w:t xml:space="preserve"> the influence of voucher holders on crime rates, we control for a variety of observable time varying factors that also influence cr</w:t>
      </w:r>
      <w:r w:rsidR="00E24CD0">
        <w:t>i</w:t>
      </w:r>
      <w:r>
        <w:t>me rates and the presence of voucher holders discussed above.  Finally, i</w:t>
      </w:r>
      <w:r w:rsidR="000F5D88">
        <w:t xml:space="preserve">n </w:t>
      </w:r>
      <w:r>
        <w:t xml:space="preserve">all </w:t>
      </w:r>
      <w:r w:rsidR="000F5D88">
        <w:t xml:space="preserve">models, we also include </w:t>
      </w:r>
      <w:r w:rsidR="00B36BF8" w:rsidRPr="005E42F4">
        <w:t>metro</w:t>
      </w:r>
      <w:r w:rsidR="000F5D88">
        <w:t>politan</w:t>
      </w:r>
      <w:r w:rsidR="00B36BF8" w:rsidRPr="005E42F4">
        <w:t xml:space="preserve"> area fixed effects</w:t>
      </w:r>
      <w:r w:rsidR="000F5D88">
        <w:t xml:space="preserve"> (whose </w:t>
      </w:r>
      <w:r w:rsidR="00CE5397">
        <w:t>c</w:t>
      </w:r>
      <w:r w:rsidR="000F5D88">
        <w:t>oefficient</w:t>
      </w:r>
      <w:r w:rsidR="00D92839">
        <w:t>s are</w:t>
      </w:r>
      <w:r w:rsidR="000F5D88">
        <w:t xml:space="preserve"> represent</w:t>
      </w:r>
      <w:r w:rsidR="00D92839">
        <w:t>ed</w:t>
      </w:r>
      <w:r w:rsidR="000F5D88">
        <w:t xml:space="preserve"> by gamma) to control for metropolitan area specific crime trends occurring over the 2000 to 2008 period</w:t>
      </w:r>
      <w:r w:rsidR="001C697F">
        <w:t xml:space="preserve"> that influence </w:t>
      </w:r>
      <w:r>
        <w:t xml:space="preserve">within metro area </w:t>
      </w:r>
      <w:r w:rsidR="001C697F">
        <w:t xml:space="preserve">place crime </w:t>
      </w:r>
      <w:r w:rsidR="001C697F">
        <w:lastRenderedPageBreak/>
        <w:t>trends</w:t>
      </w:r>
      <w:r w:rsidR="000F5D88">
        <w:t>.</w:t>
      </w:r>
      <w:r w:rsidR="004E6F7F">
        <w:t xml:space="preserve">  Including these ensures that coefficients are estimated using only the variation in the </w:t>
      </w:r>
      <w:r w:rsidR="002E6084">
        <w:t>housing choice voucher a</w:t>
      </w:r>
      <w:r w:rsidR="004E6F7F">
        <w:t>nd crime rates occurring across communities within each of the metropolitan areas.</w:t>
      </w:r>
    </w:p>
    <w:p w14:paraId="15573922" w14:textId="77777777" w:rsidR="00112E58" w:rsidRPr="00635348" w:rsidRDefault="00CE5397" w:rsidP="003C048F">
      <w:pPr>
        <w:autoSpaceDE w:val="0"/>
        <w:autoSpaceDN w:val="0"/>
        <w:adjustRightInd w:val="0"/>
        <w:spacing w:line="480" w:lineRule="auto"/>
        <w:ind w:firstLine="720"/>
      </w:pPr>
      <w:r w:rsidRPr="00635348">
        <w:t>Ta</w:t>
      </w:r>
      <w:r w:rsidR="00021CF3">
        <w:t>ble</w:t>
      </w:r>
      <w:r w:rsidRPr="00635348">
        <w:t xml:space="preserve"> 3 prese</w:t>
      </w:r>
      <w:r w:rsidR="00021CF3">
        <w:t>n</w:t>
      </w:r>
      <w:r w:rsidRPr="00635348">
        <w:t>t unweighted regressi</w:t>
      </w:r>
      <w:r w:rsidR="00021CF3">
        <w:t>o</w:t>
      </w:r>
      <w:r w:rsidRPr="00635348">
        <w:t>n re</w:t>
      </w:r>
      <w:r w:rsidR="00021CF3">
        <w:t>s</w:t>
      </w:r>
      <w:r w:rsidRPr="00635348">
        <w:t>ul</w:t>
      </w:r>
      <w:r w:rsidR="00021CF3">
        <w:t>ts</w:t>
      </w:r>
      <w:r w:rsidRPr="00635348">
        <w:t xml:space="preserve"> for both violent and property crime rates based </w:t>
      </w:r>
      <w:r w:rsidR="00021CF3">
        <w:t>o</w:t>
      </w:r>
      <w:r w:rsidRPr="00635348">
        <w:t xml:space="preserve">n </w:t>
      </w:r>
      <w:r w:rsidR="00021CF3">
        <w:t>e</w:t>
      </w:r>
      <w:r w:rsidRPr="00635348">
        <w:t>qua</w:t>
      </w:r>
      <w:r w:rsidR="00DC5781">
        <w:t>tion (</w:t>
      </w:r>
      <w:r w:rsidRPr="00635348">
        <w:t>1</w:t>
      </w:r>
      <w:r w:rsidR="00DC5781">
        <w:t>)</w:t>
      </w:r>
      <w:r w:rsidRPr="00635348">
        <w:t xml:space="preserve">. The first four columns show these for violent crime, while columns </w:t>
      </w:r>
      <w:r w:rsidR="00DC5781">
        <w:t>(</w:t>
      </w:r>
      <w:r w:rsidRPr="00635348">
        <w:t>5</w:t>
      </w:r>
      <w:r w:rsidR="00DC5781">
        <w:t>)</w:t>
      </w:r>
      <w:r w:rsidRPr="00635348">
        <w:t xml:space="preserve"> through </w:t>
      </w:r>
      <w:r w:rsidR="00DC5781">
        <w:t>(</w:t>
      </w:r>
      <w:r w:rsidRPr="00635348">
        <w:t>8</w:t>
      </w:r>
      <w:r w:rsidR="00DC5781">
        <w:t>)</w:t>
      </w:r>
      <w:r w:rsidRPr="00635348">
        <w:t xml:space="preserve"> does so for property crime.  The first column displays </w:t>
      </w:r>
      <w:r w:rsidR="003C4114">
        <w:t xml:space="preserve">a </w:t>
      </w:r>
      <w:r w:rsidRPr="00635348">
        <w:t>simple b</w:t>
      </w:r>
      <w:r w:rsidR="00021CF3">
        <w:t>i</w:t>
      </w:r>
      <w:r w:rsidRPr="00635348">
        <w:t>-variate relationship b</w:t>
      </w:r>
      <w:r w:rsidR="00021CF3">
        <w:t>etween</w:t>
      </w:r>
      <w:r w:rsidRPr="00635348">
        <w:t xml:space="preserve"> violent crime and HCV presence. The simple bi</w:t>
      </w:r>
      <w:r w:rsidR="00021CF3">
        <w:t>-</w:t>
      </w:r>
      <w:r w:rsidRPr="00635348">
        <w:t>variate correlation between violent cr</w:t>
      </w:r>
      <w:r w:rsidR="00DC5781">
        <w:t>i</w:t>
      </w:r>
      <w:r w:rsidRPr="00635348">
        <w:t>me and voucher use rates within each place is positive and statistically significant</w:t>
      </w:r>
      <w:r w:rsidR="00223A6E">
        <w:t xml:space="preserve"> (at the .01 level)</w:t>
      </w:r>
      <w:r w:rsidRPr="00635348">
        <w:t>, indicating tha</w:t>
      </w:r>
      <w:r w:rsidR="00DC5781">
        <w:t>t</w:t>
      </w:r>
      <w:r w:rsidRPr="00635348">
        <w:t xml:space="preserve"> a 1 per</w:t>
      </w:r>
      <w:r w:rsidR="00DC5781">
        <w:t xml:space="preserve">centage point </w:t>
      </w:r>
      <w:r w:rsidRPr="00635348">
        <w:t xml:space="preserve">increase in HCV </w:t>
      </w:r>
      <w:r w:rsidR="00DC5781">
        <w:t>presence in</w:t>
      </w:r>
      <w:r w:rsidRPr="00635348">
        <w:t xml:space="preserve"> a place is associated with an increase of violent crime of about 2,000 incidents per 100,000</w:t>
      </w:r>
      <w:r w:rsidR="00112E58" w:rsidRPr="00635348">
        <w:t xml:space="preserve"> – that is </w:t>
      </w:r>
      <w:r w:rsidR="00021CF3">
        <w:t>t</w:t>
      </w:r>
      <w:r w:rsidR="00112E58" w:rsidRPr="00635348">
        <w:t>hat places where vi</w:t>
      </w:r>
      <w:r w:rsidR="00DC5781">
        <w:t>o</w:t>
      </w:r>
      <w:r w:rsidR="00112E58" w:rsidRPr="00635348">
        <w:t>lent crime grew also saw incre</w:t>
      </w:r>
      <w:r w:rsidR="00DC5781">
        <w:t>a</w:t>
      </w:r>
      <w:r w:rsidR="00112E58" w:rsidRPr="00635348">
        <w:t xml:space="preserve">se in the rate </w:t>
      </w:r>
      <w:r w:rsidR="00DA20B4">
        <w:t xml:space="preserve">of </w:t>
      </w:r>
      <w:r w:rsidR="00112E58" w:rsidRPr="00635348">
        <w:t>vo</w:t>
      </w:r>
      <w:r w:rsidR="00DC5781">
        <w:t xml:space="preserve">ucher </w:t>
      </w:r>
      <w:r w:rsidR="00112E58" w:rsidRPr="00635348">
        <w:t xml:space="preserve">use.  </w:t>
      </w:r>
    </w:p>
    <w:p w14:paraId="4E37895E" w14:textId="77777777" w:rsidR="007B27D7" w:rsidRPr="00635348" w:rsidRDefault="007B27D7" w:rsidP="003C048F">
      <w:pPr>
        <w:autoSpaceDE w:val="0"/>
        <w:autoSpaceDN w:val="0"/>
        <w:adjustRightInd w:val="0"/>
        <w:spacing w:line="480" w:lineRule="auto"/>
        <w:ind w:firstLine="720"/>
      </w:pPr>
      <w:r w:rsidRPr="00635348">
        <w:t>In column (2) we include controls for po</w:t>
      </w:r>
      <w:r w:rsidR="00DC5781">
        <w:t xml:space="preserve">pulation </w:t>
      </w:r>
      <w:r w:rsidRPr="00635348">
        <w:t xml:space="preserve">size of place </w:t>
      </w:r>
      <w:r w:rsidR="00DC5781">
        <w:t xml:space="preserve">and </w:t>
      </w:r>
      <w:r w:rsidRPr="00635348">
        <w:t>the percentage of re</w:t>
      </w:r>
      <w:r w:rsidR="00DC5781">
        <w:t xml:space="preserve">ntal units in the place </w:t>
      </w:r>
      <w:r w:rsidR="00635348" w:rsidRPr="00635348">
        <w:t xml:space="preserve">that fall at </w:t>
      </w:r>
      <w:r w:rsidR="00DC5781">
        <w:t xml:space="preserve">or below </w:t>
      </w:r>
      <w:r w:rsidR="00635348" w:rsidRPr="00635348">
        <w:t>50</w:t>
      </w:r>
      <w:r w:rsidRPr="00635348">
        <w:t xml:space="preserve"> percent of </w:t>
      </w:r>
      <w:r w:rsidR="00DC5781">
        <w:t>f</w:t>
      </w:r>
      <w:r w:rsidRPr="00635348">
        <w:t>air ma</w:t>
      </w:r>
      <w:r w:rsidR="00DC5781">
        <w:t>r</w:t>
      </w:r>
      <w:r w:rsidRPr="00635348">
        <w:t>ket v</w:t>
      </w:r>
      <w:r w:rsidR="00DC5781">
        <w:t>a</w:t>
      </w:r>
      <w:r w:rsidRPr="00635348">
        <w:t xml:space="preserve">lue. The coefficient estimate of HCV on crime is largely unaffected </w:t>
      </w:r>
      <w:r w:rsidR="00021CF3">
        <w:t>by their inclusion</w:t>
      </w:r>
      <w:r w:rsidRPr="00635348">
        <w:t>.  In column (3) we add the demographic variable</w:t>
      </w:r>
      <w:r w:rsidR="00021CF3">
        <w:t>s</w:t>
      </w:r>
      <w:r w:rsidRPr="00635348">
        <w:t xml:space="preserve"> to control for chara</w:t>
      </w:r>
      <w:r w:rsidR="00DC5781">
        <w:t>c</w:t>
      </w:r>
      <w:r w:rsidRPr="00635348">
        <w:t>t</w:t>
      </w:r>
      <w:r w:rsidR="00DC5781">
        <w:t>er</w:t>
      </w:r>
      <w:r w:rsidRPr="00635348">
        <w:t>istics of p</w:t>
      </w:r>
      <w:r w:rsidR="00DC5781">
        <w:t xml:space="preserve">laces </w:t>
      </w:r>
      <w:r w:rsidRPr="00635348">
        <w:t>that are associate</w:t>
      </w:r>
      <w:r w:rsidR="00DC5781">
        <w:t>d</w:t>
      </w:r>
      <w:r w:rsidRPr="00635348">
        <w:t xml:space="preserve"> in the crime. Doing so reduc</w:t>
      </w:r>
      <w:r w:rsidR="00DC5781">
        <w:t xml:space="preserve">es </w:t>
      </w:r>
      <w:r w:rsidRPr="00635348">
        <w:t xml:space="preserve">the </w:t>
      </w:r>
      <w:r w:rsidR="00DC5781">
        <w:t xml:space="preserve">coefficient </w:t>
      </w:r>
      <w:r w:rsidRPr="00635348">
        <w:t>by over half, mostly driven by adjusting for changes in the per</w:t>
      </w:r>
      <w:r w:rsidR="00DC5781">
        <w:t>c</w:t>
      </w:r>
      <w:r w:rsidRPr="00635348">
        <w:t>entage of the place that is poor or black.  This suggests that increases in HCV presence also occurred in those places where the per</w:t>
      </w:r>
      <w:r w:rsidR="00DC5781">
        <w:t>c</w:t>
      </w:r>
      <w:r w:rsidRPr="00635348">
        <w:t>en</w:t>
      </w:r>
      <w:r w:rsidR="00DC5781">
        <w:t xml:space="preserve">tage </w:t>
      </w:r>
      <w:r w:rsidRPr="00635348">
        <w:t>of the p</w:t>
      </w:r>
      <w:r w:rsidR="00DC5781">
        <w:t xml:space="preserve">opulation </w:t>
      </w:r>
      <w:r w:rsidRPr="00635348">
        <w:t>that is black or poor also grew and that changes in these chara</w:t>
      </w:r>
      <w:r w:rsidR="00DC5781">
        <w:t>c</w:t>
      </w:r>
      <w:r w:rsidRPr="00635348">
        <w:t>ter</w:t>
      </w:r>
      <w:r w:rsidR="00DC5781">
        <w:t xml:space="preserve">istics </w:t>
      </w:r>
      <w:r w:rsidRPr="00635348">
        <w:t xml:space="preserve">are strong predictors of crime rate changes.  </w:t>
      </w:r>
    </w:p>
    <w:p w14:paraId="439DC7F2" w14:textId="77777777" w:rsidR="002E6084" w:rsidRPr="00DC5781" w:rsidRDefault="003C048F" w:rsidP="00AC5904">
      <w:pPr>
        <w:autoSpaceDE w:val="0"/>
        <w:autoSpaceDN w:val="0"/>
        <w:adjustRightInd w:val="0"/>
        <w:spacing w:line="480" w:lineRule="auto"/>
      </w:pPr>
      <w:r>
        <w:tab/>
      </w:r>
      <w:r w:rsidR="002E6084" w:rsidRPr="00635348">
        <w:t xml:space="preserve">Finally, we include metropolitan fixed effects in column (4), and doing so eliminates the </w:t>
      </w:r>
      <w:r w:rsidR="00DC5781">
        <w:t>statistically s</w:t>
      </w:r>
      <w:r w:rsidR="002E6084" w:rsidRPr="00635348">
        <w:t xml:space="preserve">ignificance of the </w:t>
      </w:r>
      <w:r w:rsidR="00DC5781">
        <w:t xml:space="preserve">HCVR </w:t>
      </w:r>
      <w:r w:rsidR="002E6084" w:rsidRPr="00635348">
        <w:t xml:space="preserve">coefficient.  This indicates that overall </w:t>
      </w:r>
      <w:r w:rsidR="007B27D7" w:rsidRPr="00635348">
        <w:t xml:space="preserve">metropolitan area </w:t>
      </w:r>
      <w:r w:rsidR="00C31126">
        <w:t xml:space="preserve">specific </w:t>
      </w:r>
      <w:r w:rsidR="002E6084" w:rsidRPr="00635348">
        <w:t>c</w:t>
      </w:r>
      <w:r w:rsidR="007B27D7" w:rsidRPr="00635348">
        <w:t xml:space="preserve">rime trends </w:t>
      </w:r>
      <w:r w:rsidR="002E6084" w:rsidRPr="00635348">
        <w:t>over the 2000 to 2008 period account for the remain</w:t>
      </w:r>
      <w:r w:rsidR="00DC5781">
        <w:t>in</w:t>
      </w:r>
      <w:r w:rsidR="002E6084" w:rsidRPr="00635348">
        <w:t xml:space="preserve">g statistically significant association between HCV presence and </w:t>
      </w:r>
      <w:r w:rsidR="002E6084" w:rsidRPr="00DC5781">
        <w:t>crime</w:t>
      </w:r>
      <w:r w:rsidR="00F21B8B" w:rsidRPr="00DC5781">
        <w:t xml:space="preserve"> (which cannot be caused by the change in HCVR presence in a specific place). </w:t>
      </w:r>
      <w:r w:rsidR="002E6084" w:rsidRPr="00DC5781">
        <w:t xml:space="preserve"> </w:t>
      </w:r>
    </w:p>
    <w:p w14:paraId="170C5EDE" w14:textId="77777777" w:rsidR="00C31126" w:rsidRDefault="002E6084" w:rsidP="003C048F">
      <w:pPr>
        <w:autoSpaceDE w:val="0"/>
        <w:autoSpaceDN w:val="0"/>
        <w:adjustRightInd w:val="0"/>
        <w:spacing w:line="480" w:lineRule="auto"/>
        <w:ind w:firstLine="720"/>
      </w:pPr>
      <w:r w:rsidRPr="00635348">
        <w:lastRenderedPageBreak/>
        <w:t>Columns (5) through (9) repe</w:t>
      </w:r>
      <w:r w:rsidR="00DC5781">
        <w:t>a</w:t>
      </w:r>
      <w:r w:rsidRPr="00635348">
        <w:t xml:space="preserve">t these </w:t>
      </w:r>
      <w:r w:rsidR="00DC5781" w:rsidRPr="00635348">
        <w:t>exercises</w:t>
      </w:r>
      <w:r w:rsidRPr="00635348">
        <w:t xml:space="preserve"> for the property crime rate. </w:t>
      </w:r>
      <w:r w:rsidR="005377E9" w:rsidRPr="00635348">
        <w:t xml:space="preserve">The results </w:t>
      </w:r>
      <w:r w:rsidR="00430903">
        <w:t xml:space="preserve">of these </w:t>
      </w:r>
      <w:r w:rsidR="00DC5781">
        <w:t xml:space="preserve">models </w:t>
      </w:r>
      <w:r w:rsidR="00635348">
        <w:t xml:space="preserve">differ from </w:t>
      </w:r>
      <w:r w:rsidR="005377E9" w:rsidRPr="00635348">
        <w:t>those for the vi</w:t>
      </w:r>
      <w:r w:rsidR="00DC5781">
        <w:t>o</w:t>
      </w:r>
      <w:r w:rsidR="005377E9" w:rsidRPr="00635348">
        <w:t>lent crime rate.  The bas</w:t>
      </w:r>
      <w:r w:rsidR="00C31126">
        <w:t xml:space="preserve">e line </w:t>
      </w:r>
      <w:r w:rsidR="00DC5781">
        <w:t>r</w:t>
      </w:r>
      <w:r w:rsidR="005377E9" w:rsidRPr="00635348">
        <w:t>egression with</w:t>
      </w:r>
      <w:r w:rsidR="00C31126">
        <w:t>out</w:t>
      </w:r>
      <w:r w:rsidR="005377E9" w:rsidRPr="00635348">
        <w:t xml:space="preserve"> control</w:t>
      </w:r>
      <w:r w:rsidR="00C31126">
        <w:t>s</w:t>
      </w:r>
      <w:r w:rsidR="005377E9" w:rsidRPr="00635348">
        <w:t xml:space="preserve"> for </w:t>
      </w:r>
      <w:r w:rsidR="00DC5781">
        <w:t>population</w:t>
      </w:r>
      <w:r w:rsidR="005377E9" w:rsidRPr="00635348">
        <w:t xml:space="preserve"> size and housing supply demonstrate no stati</w:t>
      </w:r>
      <w:r w:rsidR="00DC5781">
        <w:t xml:space="preserve">stically </w:t>
      </w:r>
      <w:r w:rsidR="005377E9" w:rsidRPr="00635348">
        <w:t>significant relationship between</w:t>
      </w:r>
      <w:r w:rsidR="003C4114">
        <w:t xml:space="preserve"> changes in</w:t>
      </w:r>
      <w:r w:rsidR="005377E9" w:rsidRPr="00635348">
        <w:t xml:space="preserve"> HCV presence and p</w:t>
      </w:r>
      <w:r w:rsidR="00DC5781">
        <w:t xml:space="preserve">roperty </w:t>
      </w:r>
      <w:r w:rsidR="005377E9" w:rsidRPr="00635348">
        <w:t>c</w:t>
      </w:r>
      <w:r w:rsidR="00DC5781">
        <w:t>r</w:t>
      </w:r>
      <w:r w:rsidR="005377E9" w:rsidRPr="00635348">
        <w:t>ime rates. Once c</w:t>
      </w:r>
      <w:r w:rsidR="00DC5781">
        <w:t>o</w:t>
      </w:r>
      <w:r w:rsidR="005377E9" w:rsidRPr="00635348">
        <w:t>ntrols for demographic changes in the plac</w:t>
      </w:r>
      <w:r w:rsidR="00DC5781">
        <w:t xml:space="preserve">e </w:t>
      </w:r>
      <w:r w:rsidR="005377E9" w:rsidRPr="00635348">
        <w:t xml:space="preserve">are taken </w:t>
      </w:r>
      <w:r w:rsidR="00DC5781">
        <w:t>into a</w:t>
      </w:r>
      <w:r w:rsidR="005377E9" w:rsidRPr="00635348">
        <w:t>ccount, a negative sta</w:t>
      </w:r>
      <w:r w:rsidR="00DC5781">
        <w:t xml:space="preserve">tistically </w:t>
      </w:r>
      <w:r w:rsidR="005377E9" w:rsidRPr="00635348">
        <w:t>signi</w:t>
      </w:r>
      <w:r w:rsidR="00DC5781">
        <w:t xml:space="preserve">ficant </w:t>
      </w:r>
      <w:r w:rsidR="00223A6E">
        <w:t xml:space="preserve">(at the .05 level) </w:t>
      </w:r>
      <w:r w:rsidR="005377E9" w:rsidRPr="00635348">
        <w:t>associat</w:t>
      </w:r>
      <w:r w:rsidR="00DC5781">
        <w:t xml:space="preserve">ion </w:t>
      </w:r>
      <w:r w:rsidR="005377E9" w:rsidRPr="00635348">
        <w:t>between prop</w:t>
      </w:r>
      <w:r w:rsidR="00DC5781">
        <w:t xml:space="preserve">erty </w:t>
      </w:r>
      <w:r w:rsidR="005377E9" w:rsidRPr="00635348">
        <w:t>cr</w:t>
      </w:r>
      <w:r w:rsidR="00DC5781">
        <w:t>i</w:t>
      </w:r>
      <w:r w:rsidR="005377E9" w:rsidRPr="00635348">
        <w:t>me rates and HCV presence is observed.  Inclu</w:t>
      </w:r>
      <w:r w:rsidR="00DC5781">
        <w:t>sion o</w:t>
      </w:r>
      <w:r w:rsidR="005377E9" w:rsidRPr="00635348">
        <w:t>f met</w:t>
      </w:r>
      <w:r w:rsidR="00DC5781">
        <w:t xml:space="preserve">ropolitan </w:t>
      </w:r>
      <w:r w:rsidR="005377E9" w:rsidRPr="00635348">
        <w:t>sized effect in column (8) strengthen</w:t>
      </w:r>
      <w:r w:rsidR="00430903">
        <w:t>s</w:t>
      </w:r>
      <w:r w:rsidR="005377E9" w:rsidRPr="00635348">
        <w:t xml:space="preserve"> the nega</w:t>
      </w:r>
      <w:r w:rsidR="00F24C1F">
        <w:t>tive association</w:t>
      </w:r>
      <w:r w:rsidR="003C048F">
        <w:t>.</w:t>
      </w:r>
    </w:p>
    <w:p w14:paraId="50A016DB" w14:textId="77777777" w:rsidR="003A5159" w:rsidRDefault="0029322D" w:rsidP="003C048F">
      <w:pPr>
        <w:spacing w:line="480" w:lineRule="auto"/>
        <w:ind w:firstLine="720"/>
      </w:pPr>
      <w:r>
        <w:t xml:space="preserve">One concern in these </w:t>
      </w:r>
      <w:r w:rsidR="00F24C1F">
        <w:t>models</w:t>
      </w:r>
      <w:r>
        <w:t xml:space="preserve"> is that they are not weighted by HCVR size and thus they reflect the average effects </w:t>
      </w:r>
      <w:r w:rsidR="00E96D6F">
        <w:t>ac</w:t>
      </w:r>
      <w:r w:rsidR="00540B72">
        <w:t>ross</w:t>
      </w:r>
      <w:r w:rsidR="00E96D6F">
        <w:t xml:space="preserve"> places </w:t>
      </w:r>
      <w:r>
        <w:t>of HCV</w:t>
      </w:r>
      <w:r w:rsidR="00DA20B4">
        <w:t>R</w:t>
      </w:r>
      <w:r>
        <w:t xml:space="preserve"> presence on crime rates</w:t>
      </w:r>
      <w:r w:rsidR="00540B72">
        <w:t xml:space="preserve"> irrespective of where most HCVRs live</w:t>
      </w:r>
      <w:r>
        <w:t>.  Since most HCVRs live in larger p</w:t>
      </w:r>
      <w:r w:rsidR="00DD1D02">
        <w:t>l</w:t>
      </w:r>
      <w:r>
        <w:t>aces</w:t>
      </w:r>
      <w:r w:rsidR="00540B72">
        <w:t xml:space="preserve"> (observed in the data)</w:t>
      </w:r>
      <w:r>
        <w:t>, the coeffic</w:t>
      </w:r>
      <w:r w:rsidR="00540B72">
        <w:t>ient on</w:t>
      </w:r>
      <w:r>
        <w:t xml:space="preserve"> </w:t>
      </w:r>
      <w:r w:rsidR="001B06B2">
        <w:t xml:space="preserve">HCVR presence </w:t>
      </w:r>
      <w:r>
        <w:t>do</w:t>
      </w:r>
      <w:r w:rsidR="00540B72">
        <w:t>es</w:t>
      </w:r>
      <w:r>
        <w:t xml:space="preserve"> not capture the experience of the typical HCVR.  Weighting the regre</w:t>
      </w:r>
      <w:r w:rsidR="00540B72">
        <w:t xml:space="preserve">ssion </w:t>
      </w:r>
      <w:r>
        <w:t xml:space="preserve">by the number of HCVRs in a place </w:t>
      </w:r>
      <w:r w:rsidR="007B27D7">
        <w:t xml:space="preserve">allows </w:t>
      </w:r>
      <w:r>
        <w:t>places</w:t>
      </w:r>
      <w:r w:rsidR="007B27D7">
        <w:t xml:space="preserve"> with larger numbers of </w:t>
      </w:r>
      <w:r>
        <w:t>HCVRs</w:t>
      </w:r>
      <w:r w:rsidR="007B27D7">
        <w:t xml:space="preserve"> to have more influence in estimating the relationship, so that it (perhaps appropriately) reflects the </w:t>
      </w:r>
      <w:r>
        <w:t>effect on crime o</w:t>
      </w:r>
      <w:r w:rsidR="007B27D7">
        <w:t xml:space="preserve">f </w:t>
      </w:r>
      <w:r w:rsidR="003A5159">
        <w:t>p</w:t>
      </w:r>
      <w:r>
        <w:t>lace</w:t>
      </w:r>
      <w:r w:rsidR="003A5159">
        <w:t>s with large numbers of HCVR</w:t>
      </w:r>
      <w:r>
        <w:t xml:space="preserve"> </w:t>
      </w:r>
      <w:r w:rsidR="007B27D7">
        <w:t xml:space="preserve">rather than that of the typical </w:t>
      </w:r>
      <w:r>
        <w:t>place</w:t>
      </w:r>
      <w:r w:rsidR="007B27D7">
        <w:t>.</w:t>
      </w:r>
    </w:p>
    <w:p w14:paraId="2899AFD8" w14:textId="77777777" w:rsidR="00223A6E" w:rsidRDefault="0091599F" w:rsidP="003C048F">
      <w:pPr>
        <w:spacing w:line="480" w:lineRule="auto"/>
        <w:ind w:firstLine="720"/>
      </w:pPr>
      <w:r>
        <w:t xml:space="preserve">To address this concern, we </w:t>
      </w:r>
      <w:r w:rsidR="00E96D6F">
        <w:t>w</w:t>
      </w:r>
      <w:r>
        <w:t>eight the mod</w:t>
      </w:r>
      <w:r w:rsidR="00540B72">
        <w:t xml:space="preserve">els </w:t>
      </w:r>
      <w:r>
        <w:t xml:space="preserve">in Table 3 by the number of HCVRs </w:t>
      </w:r>
      <w:r w:rsidR="00540B72">
        <w:t>across places</w:t>
      </w:r>
      <w:r>
        <w:t xml:space="preserve">, and the results are provided in Table 4.  The presentation of results </w:t>
      </w:r>
      <w:r w:rsidR="00210E4C">
        <w:t xml:space="preserve">is identical to </w:t>
      </w:r>
      <w:r>
        <w:t>that shown in Table 3.  Regarding the violent crime rate, weig</w:t>
      </w:r>
      <w:r w:rsidR="00540B72">
        <w:t xml:space="preserve">hting </w:t>
      </w:r>
      <w:r>
        <w:t xml:space="preserve">the </w:t>
      </w:r>
      <w:r w:rsidR="00540B72">
        <w:t>m</w:t>
      </w:r>
      <w:r>
        <w:t xml:space="preserve">odels by </w:t>
      </w:r>
      <w:r w:rsidR="00E96D70">
        <w:t xml:space="preserve">the number of </w:t>
      </w:r>
      <w:r>
        <w:t>HCVRs res</w:t>
      </w:r>
      <w:r w:rsidR="00540B72">
        <w:t xml:space="preserve">ults </w:t>
      </w:r>
      <w:r>
        <w:t xml:space="preserve">in </w:t>
      </w:r>
      <w:r w:rsidR="00E96D70">
        <w:t>n</w:t>
      </w:r>
      <w:r>
        <w:t xml:space="preserve">o significant impacts </w:t>
      </w:r>
      <w:r w:rsidR="00E96D70">
        <w:t xml:space="preserve">on the estimates of </w:t>
      </w:r>
      <w:r>
        <w:t>HCV</w:t>
      </w:r>
      <w:r w:rsidR="00E96D70">
        <w:t>R</w:t>
      </w:r>
      <w:r>
        <w:t>s on crime.  Thus, p</w:t>
      </w:r>
      <w:r w:rsidR="00540B72">
        <w:t>l</w:t>
      </w:r>
      <w:r>
        <w:t>aces wi</w:t>
      </w:r>
      <w:r w:rsidR="00540B72">
        <w:t>t</w:t>
      </w:r>
      <w:r>
        <w:t xml:space="preserve">h larger numbers of HCVRs demonstrate no significant relationship between the changes in HCVR presence and </w:t>
      </w:r>
      <w:r w:rsidR="00540B72">
        <w:t xml:space="preserve">changes in the </w:t>
      </w:r>
      <w:r>
        <w:t>vi</w:t>
      </w:r>
      <w:r w:rsidR="00540B72">
        <w:t>o</w:t>
      </w:r>
      <w:r>
        <w:t xml:space="preserve">lent crime rate.  The effect of weighting these </w:t>
      </w:r>
      <w:r w:rsidR="00540B72">
        <w:t>m</w:t>
      </w:r>
      <w:r>
        <w:t xml:space="preserve">odels has virtually no impact on the results regarding </w:t>
      </w:r>
      <w:r w:rsidR="003C4114">
        <w:t xml:space="preserve">the </w:t>
      </w:r>
      <w:r>
        <w:t>pro</w:t>
      </w:r>
      <w:r w:rsidR="00540B72">
        <w:t>perty</w:t>
      </w:r>
      <w:r w:rsidR="003C4114">
        <w:t xml:space="preserve"> crime rate</w:t>
      </w:r>
      <w:r w:rsidR="00540B72">
        <w:t xml:space="preserve">.  </w:t>
      </w:r>
      <w:r w:rsidR="00356E77">
        <w:t>A</w:t>
      </w:r>
      <w:r>
        <w:t>n increase in HCVR presence is associated with a decline in property crime in the fully specified mod</w:t>
      </w:r>
      <w:r w:rsidR="00540B72">
        <w:t>e</w:t>
      </w:r>
      <w:r>
        <w:t>l in colum</w:t>
      </w:r>
      <w:r w:rsidR="00540B72">
        <w:t>n</w:t>
      </w:r>
      <w:r>
        <w:t xml:space="preserve"> (8), albeit with the magni</w:t>
      </w:r>
      <w:r w:rsidR="00540B72">
        <w:t>tude of</w:t>
      </w:r>
      <w:r>
        <w:t xml:space="preserve"> the negative coeffic</w:t>
      </w:r>
      <w:r w:rsidR="00540B72">
        <w:t xml:space="preserve">ient </w:t>
      </w:r>
      <w:r>
        <w:t>about</w:t>
      </w:r>
      <w:r w:rsidR="001B06B2">
        <w:t xml:space="preserve"> </w:t>
      </w:r>
      <w:r>
        <w:t xml:space="preserve">half that found in the unweighted model. </w:t>
      </w:r>
    </w:p>
    <w:p w14:paraId="2AFBB49B" w14:textId="77777777" w:rsidR="00223A6E" w:rsidRDefault="00E96D70" w:rsidP="003C048F">
      <w:pPr>
        <w:spacing w:line="480" w:lineRule="auto"/>
        <w:ind w:firstLine="720"/>
      </w:pPr>
      <w:r>
        <w:lastRenderedPageBreak/>
        <w:t>Weighting in this manner, however, introduces another concern</w:t>
      </w:r>
      <w:r w:rsidR="00540B72">
        <w:t xml:space="preserve">; </w:t>
      </w:r>
      <w:r>
        <w:t>places with a large</w:t>
      </w:r>
      <w:r w:rsidR="00DA20B4">
        <w:t>r</w:t>
      </w:r>
      <w:r>
        <w:t xml:space="preserve"> number of HCVRs </w:t>
      </w:r>
      <w:r w:rsidR="00540B72">
        <w:t xml:space="preserve">could </w:t>
      </w:r>
      <w:r>
        <w:t xml:space="preserve">put undo </w:t>
      </w:r>
      <w:r w:rsidR="00C11AD5">
        <w:t xml:space="preserve">influence on </w:t>
      </w:r>
      <w:r>
        <w:t>the esti</w:t>
      </w:r>
      <w:r w:rsidR="00540B72">
        <w:t>m</w:t>
      </w:r>
      <w:r>
        <w:t>ates of the influence of HCVRs on crime.  We explore whether this concern has merit by producing scatter plats of the relations</w:t>
      </w:r>
      <w:r w:rsidR="00540B72">
        <w:t>h</w:t>
      </w:r>
      <w:r>
        <w:t xml:space="preserve">ip between crime rates and HCVR </w:t>
      </w:r>
      <w:r w:rsidR="00540B72">
        <w:t>presence</w:t>
      </w:r>
      <w:r>
        <w:t xml:space="preserve">. </w:t>
      </w:r>
    </w:p>
    <w:p w14:paraId="154C6E8F" w14:textId="77777777" w:rsidR="00E36ED4" w:rsidRDefault="00E96D70" w:rsidP="003C048F">
      <w:pPr>
        <w:spacing w:line="480" w:lineRule="auto"/>
        <w:ind w:firstLine="720"/>
      </w:pPr>
      <w:r w:rsidRPr="00D329DE">
        <w:t xml:space="preserve">Figures 1a and b present </w:t>
      </w:r>
      <w:r w:rsidR="00540B72">
        <w:t xml:space="preserve">scatterplots of the changes in the </w:t>
      </w:r>
      <w:r w:rsidRPr="00D329DE">
        <w:t xml:space="preserve">violent </w:t>
      </w:r>
      <w:r w:rsidR="00540B72">
        <w:t>(</w:t>
      </w:r>
      <w:r w:rsidRPr="00D329DE">
        <w:t>and property</w:t>
      </w:r>
      <w:r w:rsidR="00540B72">
        <w:t>)</w:t>
      </w:r>
      <w:r w:rsidRPr="00D329DE">
        <w:t xml:space="preserve"> crime rate respectively, </w:t>
      </w:r>
      <w:r w:rsidR="00540B72">
        <w:t xml:space="preserve">and changes in the percentage of the population that are HCVRs.  They also include </w:t>
      </w:r>
      <w:r w:rsidRPr="00D329DE">
        <w:t>a fitted regression line of t</w:t>
      </w:r>
      <w:r w:rsidR="00540B72">
        <w:t>h</w:t>
      </w:r>
      <w:r w:rsidRPr="00D329DE">
        <w:t>is relationship</w:t>
      </w:r>
      <w:r w:rsidR="00540B72">
        <w:t xml:space="preserve"> (which is equivalent to the estimate in columns (1) and column (4) in Table 3 for the violent and crime rate respectively)</w:t>
      </w:r>
      <w:r w:rsidRPr="00D329DE">
        <w:t>. Figure 2a an</w:t>
      </w:r>
      <w:r w:rsidR="00540B72">
        <w:t xml:space="preserve">d </w:t>
      </w:r>
      <w:r w:rsidRPr="00D329DE">
        <w:t>b present sim</w:t>
      </w:r>
      <w:r w:rsidR="00540B72">
        <w:t>ilar s</w:t>
      </w:r>
      <w:r w:rsidRPr="00D329DE">
        <w:t>catterplots ex</w:t>
      </w:r>
      <w:r w:rsidR="00540B72">
        <w:t>c</w:t>
      </w:r>
      <w:r w:rsidRPr="00D329DE">
        <w:t xml:space="preserve">ept that </w:t>
      </w:r>
      <w:r w:rsidR="00540B72">
        <w:t xml:space="preserve">places are </w:t>
      </w:r>
      <w:r w:rsidRPr="00D329DE">
        <w:t>weighted by the number of HCVRs in the p</w:t>
      </w:r>
      <w:r w:rsidR="00540B72">
        <w:t>lace so that places with larger populations of HCVRs will have larger circles</w:t>
      </w:r>
      <w:r w:rsidRPr="00D329DE">
        <w:t xml:space="preserve">. </w:t>
      </w:r>
    </w:p>
    <w:p w14:paraId="303A2C08" w14:textId="77777777" w:rsidR="00E96D70" w:rsidRPr="00D329DE" w:rsidRDefault="00E96D70" w:rsidP="003C048F">
      <w:pPr>
        <w:spacing w:line="480" w:lineRule="auto"/>
        <w:ind w:firstLine="720"/>
      </w:pPr>
      <w:r w:rsidRPr="00D329DE">
        <w:t xml:space="preserve">If </w:t>
      </w:r>
      <w:r w:rsidR="00E87904">
        <w:t xml:space="preserve">places with larger </w:t>
      </w:r>
      <w:r w:rsidRPr="00D329DE">
        <w:t>HCVR po</w:t>
      </w:r>
      <w:r w:rsidR="00540B72">
        <w:t>p</w:t>
      </w:r>
      <w:r w:rsidRPr="00D329DE">
        <w:t>ulat</w:t>
      </w:r>
      <w:r w:rsidR="00540B72">
        <w:t xml:space="preserve">ions </w:t>
      </w:r>
      <w:r w:rsidRPr="00D329DE">
        <w:t>are putting un</w:t>
      </w:r>
      <w:r w:rsidR="00540B72">
        <w:t>d</w:t>
      </w:r>
      <w:r w:rsidRPr="00D329DE">
        <w:t>o inf</w:t>
      </w:r>
      <w:r w:rsidR="00540B72">
        <w:t xml:space="preserve">luence </w:t>
      </w:r>
      <w:r w:rsidRPr="00D329DE">
        <w:t>in esti</w:t>
      </w:r>
      <w:r w:rsidR="00540B72">
        <w:t xml:space="preserve">mating </w:t>
      </w:r>
      <w:r w:rsidRPr="00D329DE">
        <w:t xml:space="preserve">the </w:t>
      </w:r>
      <w:r w:rsidR="00540B72">
        <w:t xml:space="preserve">weighted </w:t>
      </w:r>
      <w:r w:rsidRPr="00D329DE">
        <w:t>re</w:t>
      </w:r>
      <w:r w:rsidR="00540B72">
        <w:t>lationship be</w:t>
      </w:r>
      <w:r w:rsidRPr="00D329DE">
        <w:t>tween cr</w:t>
      </w:r>
      <w:r w:rsidR="00540B72">
        <w:t>i</w:t>
      </w:r>
      <w:r w:rsidRPr="00D329DE">
        <w:t>me rates an HCVR prese</w:t>
      </w:r>
      <w:r w:rsidR="00540B72">
        <w:t>nce</w:t>
      </w:r>
      <w:r w:rsidRPr="00D329DE">
        <w:t xml:space="preserve">, we would expect </w:t>
      </w:r>
      <w:r w:rsidR="00540B72">
        <w:t xml:space="preserve">to see </w:t>
      </w:r>
      <w:r w:rsidRPr="00D329DE">
        <w:t>bigger circles located near</w:t>
      </w:r>
      <w:r w:rsidR="00857C2D" w:rsidRPr="00D329DE">
        <w:t>er to</w:t>
      </w:r>
      <w:r w:rsidRPr="00D329DE">
        <w:t xml:space="preserve"> either tail of the scatterplots. </w:t>
      </w:r>
      <w:r w:rsidR="00D329DE">
        <w:t xml:space="preserve">Given the </w:t>
      </w:r>
      <w:r w:rsidR="00540B72">
        <w:t xml:space="preserve">unadjusted </w:t>
      </w:r>
      <w:r w:rsidR="00D329DE">
        <w:t>results of the unweighted regressions for the violent and property crime rates</w:t>
      </w:r>
      <w:r w:rsidR="00540B72">
        <w:t xml:space="preserve"> shown in Table 3</w:t>
      </w:r>
      <w:r w:rsidR="00D329DE">
        <w:t xml:space="preserve">, we would be concerned if places with </w:t>
      </w:r>
      <w:r w:rsidR="00876FC4">
        <w:t>more</w:t>
      </w:r>
      <w:r w:rsidR="00E36ED4">
        <w:t xml:space="preserve"> HCVRs would be </w:t>
      </w:r>
      <w:r w:rsidR="00876FC4">
        <w:t xml:space="preserve">located </w:t>
      </w:r>
      <w:r w:rsidR="00E36ED4">
        <w:t xml:space="preserve">in the far </w:t>
      </w:r>
      <w:r w:rsidR="00D329DE">
        <w:t>upper right a</w:t>
      </w:r>
      <w:r w:rsidR="00540B72">
        <w:t>r</w:t>
      </w:r>
      <w:r w:rsidR="00D329DE">
        <w:t>ea of the plot for viol</w:t>
      </w:r>
      <w:r w:rsidR="00540B72">
        <w:t xml:space="preserve">ent </w:t>
      </w:r>
      <w:r w:rsidR="00D329DE">
        <w:t>crime,</w:t>
      </w:r>
      <w:r w:rsidR="00540B72">
        <w:t xml:space="preserve"> </w:t>
      </w:r>
      <w:r w:rsidR="00D329DE">
        <w:t xml:space="preserve">and the farther lower left area of the plot for </w:t>
      </w:r>
      <w:r w:rsidR="00E36ED4">
        <w:t xml:space="preserve">the </w:t>
      </w:r>
      <w:r w:rsidR="00D329DE">
        <w:t xml:space="preserve">property crime results.  </w:t>
      </w:r>
      <w:r w:rsidRPr="00D329DE">
        <w:t xml:space="preserve">The scatterplots in </w:t>
      </w:r>
      <w:r w:rsidR="00857C2D" w:rsidRPr="00D329DE">
        <w:t xml:space="preserve">both </w:t>
      </w:r>
      <w:r w:rsidRPr="00D329DE">
        <w:t>Figures 2a and b indi</w:t>
      </w:r>
      <w:r w:rsidR="00E36ED4">
        <w:t>c</w:t>
      </w:r>
      <w:r w:rsidRPr="00D329DE">
        <w:t>ate that the p</w:t>
      </w:r>
      <w:r w:rsidR="00E36ED4">
        <w:t>laces</w:t>
      </w:r>
      <w:r w:rsidRPr="00D329DE">
        <w:t xml:space="preserve"> with larger number of HCVRs are locate</w:t>
      </w:r>
      <w:r w:rsidR="00767D64" w:rsidRPr="00D329DE">
        <w:t>d</w:t>
      </w:r>
      <w:r w:rsidRPr="00D329DE">
        <w:t xml:space="preserve"> </w:t>
      </w:r>
      <w:r w:rsidR="00767D64" w:rsidRPr="00D329DE">
        <w:t xml:space="preserve">closer to </w:t>
      </w:r>
      <w:r w:rsidRPr="00D329DE">
        <w:t>the middle of the fi</w:t>
      </w:r>
      <w:r w:rsidR="00767D64" w:rsidRPr="00D329DE">
        <w:t>tted</w:t>
      </w:r>
      <w:r w:rsidRPr="00D329DE">
        <w:t xml:space="preserve"> line, </w:t>
      </w:r>
      <w:r w:rsidR="00767D64" w:rsidRPr="00D329DE">
        <w:t>suggesting</w:t>
      </w:r>
      <w:r w:rsidRPr="00D329DE">
        <w:t xml:space="preserve"> that they are not sign</w:t>
      </w:r>
      <w:r w:rsidR="00E36ED4">
        <w:t>i</w:t>
      </w:r>
      <w:r w:rsidRPr="00D329DE">
        <w:t>f</w:t>
      </w:r>
      <w:r w:rsidR="00E36ED4">
        <w:t xml:space="preserve">icantly </w:t>
      </w:r>
      <w:r w:rsidR="00876FC4">
        <w:t xml:space="preserve">unduly </w:t>
      </w:r>
      <w:r w:rsidRPr="00D329DE">
        <w:t xml:space="preserve">biasing the </w:t>
      </w:r>
      <w:r w:rsidR="00876FC4">
        <w:t xml:space="preserve">weighted </w:t>
      </w:r>
      <w:r w:rsidRPr="00D329DE">
        <w:t>esti</w:t>
      </w:r>
      <w:r w:rsidR="00E36ED4">
        <w:t>m</w:t>
      </w:r>
      <w:r w:rsidRPr="00D329DE">
        <w:t>ate of the influence of HCVR presence on crime</w:t>
      </w:r>
      <w:r w:rsidR="00767D64" w:rsidRPr="00D329DE">
        <w:t>.  Thus, the concerns about weig</w:t>
      </w:r>
      <w:r w:rsidR="00E36ED4">
        <w:t xml:space="preserve">hting </w:t>
      </w:r>
      <w:r w:rsidR="00767D64" w:rsidRPr="00D329DE">
        <w:t xml:space="preserve">by the number of HCVRs in places are </w:t>
      </w:r>
      <w:r w:rsidRPr="00D329DE">
        <w:t xml:space="preserve">not </w:t>
      </w:r>
      <w:r w:rsidR="00BE5D5A" w:rsidRPr="00D329DE">
        <w:t>warranted, and for the remainder of the an</w:t>
      </w:r>
      <w:r w:rsidR="00E36ED4">
        <w:t>a</w:t>
      </w:r>
      <w:r w:rsidR="00BE5D5A" w:rsidRPr="00D329DE">
        <w:t xml:space="preserve">lysis all models are weighted by the number </w:t>
      </w:r>
      <w:r w:rsidR="00E36ED4">
        <w:t xml:space="preserve">of </w:t>
      </w:r>
      <w:r w:rsidR="00BE5D5A" w:rsidRPr="00D329DE">
        <w:t>HCVRs.</w:t>
      </w:r>
    </w:p>
    <w:p w14:paraId="42B7FEB4" w14:textId="77777777" w:rsidR="00223A6E" w:rsidRPr="0066374B" w:rsidRDefault="00223A6E" w:rsidP="00AC5904">
      <w:pPr>
        <w:autoSpaceDE w:val="0"/>
        <w:autoSpaceDN w:val="0"/>
        <w:adjustRightInd w:val="0"/>
        <w:spacing w:line="480" w:lineRule="auto"/>
        <w:rPr>
          <w:b/>
        </w:rPr>
      </w:pPr>
      <w:r w:rsidRPr="0066374B">
        <w:rPr>
          <w:b/>
        </w:rPr>
        <w:t>Non-Line</w:t>
      </w:r>
      <w:r w:rsidR="00876FC4" w:rsidRPr="0066374B">
        <w:rPr>
          <w:b/>
        </w:rPr>
        <w:t>a</w:t>
      </w:r>
      <w:r w:rsidRPr="0066374B">
        <w:rPr>
          <w:b/>
        </w:rPr>
        <w:t>r</w:t>
      </w:r>
      <w:r w:rsidR="00876FC4" w:rsidRPr="0066374B">
        <w:rPr>
          <w:b/>
        </w:rPr>
        <w:t>ities</w:t>
      </w:r>
    </w:p>
    <w:p w14:paraId="27B32A64" w14:textId="77777777" w:rsidR="00142545" w:rsidRPr="00D329DE" w:rsidRDefault="00223A6E" w:rsidP="003C048F">
      <w:pPr>
        <w:autoSpaceDE w:val="0"/>
        <w:autoSpaceDN w:val="0"/>
        <w:adjustRightInd w:val="0"/>
        <w:spacing w:line="480" w:lineRule="auto"/>
        <w:ind w:firstLine="720"/>
      </w:pPr>
      <w:r w:rsidRPr="00D329DE">
        <w:t>The potential influ</w:t>
      </w:r>
      <w:r w:rsidR="00876FC4">
        <w:t>en</w:t>
      </w:r>
      <w:r w:rsidRPr="00D329DE">
        <w:t xml:space="preserve">ce of HCVRs on crime could be non-linear.  If this is true, </w:t>
      </w:r>
      <w:r w:rsidR="00BE5D5A" w:rsidRPr="00D329DE">
        <w:t>t</w:t>
      </w:r>
      <w:r w:rsidRPr="00D329DE">
        <w:t>he previous model specification</w:t>
      </w:r>
      <w:r w:rsidR="00876FC4">
        <w:t>s p</w:t>
      </w:r>
      <w:r w:rsidRPr="00D329DE">
        <w:t>revent us from detecting this.  To examine this possibility more carefully, we purse two strategies. First, we square the change</w:t>
      </w:r>
      <w:r w:rsidR="00876FC4">
        <w:t xml:space="preserve"> </w:t>
      </w:r>
      <w:r w:rsidRPr="00D329DE">
        <w:t xml:space="preserve">in the percentage of the population </w:t>
      </w:r>
      <w:r w:rsidRPr="00D329DE">
        <w:lastRenderedPageBreak/>
        <w:t>that is HCVR variable</w:t>
      </w:r>
      <w:r w:rsidR="00BE5D5A" w:rsidRPr="00D329DE">
        <w:t>.  Second, we s</w:t>
      </w:r>
      <w:r w:rsidRPr="00D329DE">
        <w:t xml:space="preserve">plit </w:t>
      </w:r>
      <w:r w:rsidR="00E87904" w:rsidRPr="00D329DE">
        <w:t>the percentage of the population that is HCVR variable</w:t>
      </w:r>
      <w:r w:rsidR="00876FC4">
        <w:t xml:space="preserve"> i</w:t>
      </w:r>
      <w:r w:rsidRPr="00D329DE">
        <w:t xml:space="preserve">nto treciles.  </w:t>
      </w:r>
      <w:r w:rsidR="00F21B8B" w:rsidRPr="00D329DE">
        <w:t xml:space="preserve">We then include these </w:t>
      </w:r>
      <w:r w:rsidR="00876FC4">
        <w:t xml:space="preserve">new variables </w:t>
      </w:r>
      <w:r w:rsidR="00F21B8B" w:rsidRPr="00D329DE">
        <w:t xml:space="preserve">in separate models. </w:t>
      </w:r>
      <w:r w:rsidRPr="00D329DE">
        <w:t>The square</w:t>
      </w:r>
      <w:r w:rsidR="00BE5D5A" w:rsidRPr="00D329DE">
        <w:t>d</w:t>
      </w:r>
      <w:r w:rsidRPr="00D329DE">
        <w:t xml:space="preserve"> voucher varia</w:t>
      </w:r>
      <w:r w:rsidR="00876FC4">
        <w:t xml:space="preserve">ble </w:t>
      </w:r>
      <w:r w:rsidRPr="00D329DE">
        <w:t xml:space="preserve">permits us to examine whether the influence </w:t>
      </w:r>
      <w:r w:rsidR="00E87904">
        <w:t xml:space="preserve">of voucher holders </w:t>
      </w:r>
      <w:r w:rsidRPr="00D329DE">
        <w:t>on crime is affected by whe</w:t>
      </w:r>
      <w:r w:rsidR="00876FC4">
        <w:t xml:space="preserve">ther </w:t>
      </w:r>
      <w:r w:rsidR="00142545" w:rsidRPr="00D329DE">
        <w:t xml:space="preserve">the </w:t>
      </w:r>
      <w:r w:rsidR="00E87904">
        <w:t xml:space="preserve">change in the </w:t>
      </w:r>
      <w:r w:rsidR="00142545" w:rsidRPr="00D329DE">
        <w:t>percentage of voucher holders in a place is higher or lower.  Alternatively, the cat</w:t>
      </w:r>
      <w:r w:rsidR="00876FC4">
        <w:t xml:space="preserve">egorization </w:t>
      </w:r>
      <w:r w:rsidR="00142545" w:rsidRPr="00D329DE">
        <w:t xml:space="preserve">of the changes in voucher holder presence over the 2000 to 2007 </w:t>
      </w:r>
      <w:r w:rsidR="00876FC4">
        <w:t xml:space="preserve">period </w:t>
      </w:r>
      <w:r w:rsidR="00142545" w:rsidRPr="00D329DE">
        <w:t xml:space="preserve">into low, </w:t>
      </w:r>
      <w:r w:rsidR="00876FC4">
        <w:t xml:space="preserve">medium, and </w:t>
      </w:r>
      <w:r w:rsidR="00142545" w:rsidRPr="00D329DE">
        <w:t xml:space="preserve">high </w:t>
      </w:r>
      <w:r w:rsidR="00F21B8B" w:rsidRPr="00D329DE">
        <w:t xml:space="preserve">(with low as the reference category) </w:t>
      </w:r>
      <w:r w:rsidR="00142545" w:rsidRPr="00D329DE">
        <w:t>changes allows us to examine whether larger changes</w:t>
      </w:r>
      <w:r w:rsidR="00876FC4">
        <w:t xml:space="preserve"> </w:t>
      </w:r>
      <w:r w:rsidR="00142545" w:rsidRPr="00D329DE">
        <w:t xml:space="preserve">in the presence of vouchers </w:t>
      </w:r>
      <w:r w:rsidR="00876FC4" w:rsidRPr="00D329DE">
        <w:t>holders</w:t>
      </w:r>
      <w:r w:rsidR="00142545" w:rsidRPr="00D329DE">
        <w:t xml:space="preserve"> have a bigger influence on crime</w:t>
      </w:r>
      <w:r w:rsidR="00876FC4">
        <w:t xml:space="preserve"> rate changes</w:t>
      </w:r>
      <w:r w:rsidR="00142545" w:rsidRPr="00D329DE">
        <w:t xml:space="preserve">, if any.  </w:t>
      </w:r>
    </w:p>
    <w:p w14:paraId="1F6E007E" w14:textId="77777777" w:rsidR="00F21B8B" w:rsidRPr="00D329DE" w:rsidRDefault="00BE5D5A" w:rsidP="003C048F">
      <w:pPr>
        <w:autoSpaceDE w:val="0"/>
        <w:autoSpaceDN w:val="0"/>
        <w:adjustRightInd w:val="0"/>
        <w:spacing w:line="480" w:lineRule="auto"/>
        <w:ind w:firstLine="720"/>
      </w:pPr>
      <w:r w:rsidRPr="00D329DE">
        <w:t xml:space="preserve">The results of these different models are presented in </w:t>
      </w:r>
      <w:r w:rsidR="00034BBA" w:rsidRPr="00D329DE">
        <w:t>Table 5</w:t>
      </w:r>
      <w:r w:rsidRPr="00D329DE">
        <w:t>. Co</w:t>
      </w:r>
      <w:r w:rsidR="00876FC4">
        <w:t xml:space="preserve">lumns </w:t>
      </w:r>
      <w:r w:rsidRPr="00D329DE">
        <w:t>(1) to (4) explore these for the violent crime rate, while columns (5) to (8) do so for the property crime rate.  The first two columns present res</w:t>
      </w:r>
      <w:r w:rsidR="00AE460C">
        <w:t>u</w:t>
      </w:r>
      <w:r w:rsidRPr="00D329DE">
        <w:t xml:space="preserve">lts </w:t>
      </w:r>
      <w:r w:rsidR="00AE460C">
        <w:t xml:space="preserve">with </w:t>
      </w:r>
      <w:r w:rsidRPr="00D329DE">
        <w:t>the inclu</w:t>
      </w:r>
      <w:r w:rsidR="00AE460C">
        <w:t>s</w:t>
      </w:r>
      <w:r w:rsidRPr="00D329DE">
        <w:t xml:space="preserve">ion of the squared change in HCVR variable. The first column includes no </w:t>
      </w:r>
      <w:r w:rsidR="00AE460C">
        <w:t xml:space="preserve">additional </w:t>
      </w:r>
      <w:r w:rsidRPr="00D329DE">
        <w:t>contro</w:t>
      </w:r>
      <w:r w:rsidR="00AE460C">
        <w:t>ls</w:t>
      </w:r>
      <w:r w:rsidRPr="00D329DE">
        <w:t xml:space="preserve"> while </w:t>
      </w:r>
      <w:r w:rsidR="00E87904">
        <w:t>t</w:t>
      </w:r>
      <w:r w:rsidRPr="00D329DE">
        <w:t>he se</w:t>
      </w:r>
      <w:r w:rsidR="00AE460C">
        <w:t>c</w:t>
      </w:r>
      <w:r w:rsidRPr="00D329DE">
        <w:t xml:space="preserve">ond </w:t>
      </w:r>
      <w:r w:rsidR="00AE460C">
        <w:t>c</w:t>
      </w:r>
      <w:r w:rsidRPr="00D329DE">
        <w:t>olumn includes controls for the housing and demographic va</w:t>
      </w:r>
      <w:r w:rsidR="00AE460C">
        <w:t xml:space="preserve">riables </w:t>
      </w:r>
      <w:r w:rsidRPr="00D329DE">
        <w:t xml:space="preserve">as well as </w:t>
      </w:r>
      <w:r w:rsidR="00AE460C">
        <w:t xml:space="preserve">for </w:t>
      </w:r>
      <w:r w:rsidRPr="00D329DE">
        <w:t>metropolitan area fixed effects.  The results in the first column indicate that the sq</w:t>
      </w:r>
      <w:r w:rsidR="00AE460C">
        <w:t>u</w:t>
      </w:r>
      <w:r w:rsidRPr="00D329DE">
        <w:t>ared term is positive and stat</w:t>
      </w:r>
      <w:r w:rsidR="00AE460C">
        <w:t xml:space="preserve">istically </w:t>
      </w:r>
      <w:r w:rsidRPr="00D329DE">
        <w:t>significant (at the .05 level), suggesting that the influence of the changing in HCVRs in a place increases the greater the pos</w:t>
      </w:r>
      <w:r w:rsidR="00AE460C">
        <w:t xml:space="preserve">itive </w:t>
      </w:r>
      <w:r w:rsidRPr="00D329DE">
        <w:t>change in HCV presence over this period.  However, t</w:t>
      </w:r>
      <w:r w:rsidR="00AE460C">
        <w:t>h</w:t>
      </w:r>
      <w:r w:rsidRPr="00D329DE">
        <w:t>e co</w:t>
      </w:r>
      <w:r w:rsidR="00AE460C">
        <w:t xml:space="preserve">efficient </w:t>
      </w:r>
      <w:r w:rsidRPr="00D329DE">
        <w:t xml:space="preserve">magnitude is </w:t>
      </w:r>
      <w:r w:rsidR="00AE460C">
        <w:t xml:space="preserve">halved </w:t>
      </w:r>
      <w:r w:rsidRPr="00D329DE">
        <w:t>and losses statis</w:t>
      </w:r>
      <w:r w:rsidR="00AE460C">
        <w:t xml:space="preserve">tical </w:t>
      </w:r>
      <w:r w:rsidRPr="00D329DE">
        <w:t>signif</w:t>
      </w:r>
      <w:r w:rsidR="00AE460C">
        <w:t xml:space="preserve">icance </w:t>
      </w:r>
      <w:r w:rsidRPr="00D329DE">
        <w:t>with the inclu</w:t>
      </w:r>
      <w:r w:rsidR="00AE460C">
        <w:t xml:space="preserve">sion </w:t>
      </w:r>
      <w:r w:rsidRPr="00D329DE">
        <w:t>of the cont</w:t>
      </w:r>
      <w:r w:rsidR="00AE460C">
        <w:t>rols.</w:t>
      </w:r>
      <w:r w:rsidR="00F21B8B" w:rsidRPr="00D329DE">
        <w:t xml:space="preserve">  </w:t>
      </w:r>
    </w:p>
    <w:p w14:paraId="5A15A429" w14:textId="77777777" w:rsidR="00AE460C" w:rsidRDefault="0034732D" w:rsidP="003C048F">
      <w:pPr>
        <w:autoSpaceDE w:val="0"/>
        <w:autoSpaceDN w:val="0"/>
        <w:adjustRightInd w:val="0"/>
        <w:spacing w:line="480" w:lineRule="auto"/>
        <w:ind w:firstLine="720"/>
      </w:pPr>
      <w:r w:rsidRPr="00D329DE">
        <w:t xml:space="preserve">Columns (3) and (4) </w:t>
      </w:r>
      <w:r w:rsidR="00AE460C">
        <w:t>presents results for t</w:t>
      </w:r>
      <w:r w:rsidRPr="00D329DE">
        <w:t>he trecile c</w:t>
      </w:r>
      <w:r w:rsidR="00AE460C">
        <w:t>a</w:t>
      </w:r>
      <w:r w:rsidRPr="00D329DE">
        <w:t>teg</w:t>
      </w:r>
      <w:r w:rsidR="00AE460C">
        <w:t xml:space="preserve">orical </w:t>
      </w:r>
      <w:r w:rsidRPr="00D329DE">
        <w:t>varia</w:t>
      </w:r>
      <w:r w:rsidR="00AE460C">
        <w:t>b</w:t>
      </w:r>
      <w:r w:rsidRPr="00D329DE">
        <w:t>les for the chang</w:t>
      </w:r>
      <w:r w:rsidR="00AE460C">
        <w:t xml:space="preserve">e </w:t>
      </w:r>
      <w:r w:rsidRPr="00D329DE">
        <w:t xml:space="preserve">in HCVR presence over the </w:t>
      </w:r>
      <w:r w:rsidR="00AE460C">
        <w:t xml:space="preserve">study </w:t>
      </w:r>
      <w:r w:rsidRPr="00D329DE">
        <w:t xml:space="preserve">period.  The results </w:t>
      </w:r>
      <w:r w:rsidR="00DD081F" w:rsidRPr="00D329DE">
        <w:t>of these a</w:t>
      </w:r>
      <w:r w:rsidR="00AE460C">
        <w:t>d</w:t>
      </w:r>
      <w:r w:rsidR="00DD081F" w:rsidRPr="00D329DE">
        <w:t>d</w:t>
      </w:r>
      <w:r w:rsidR="00AE460C">
        <w:t xml:space="preserve">itional </w:t>
      </w:r>
      <w:r w:rsidR="00DD081F" w:rsidRPr="00D329DE">
        <w:t xml:space="preserve">variables </w:t>
      </w:r>
      <w:r w:rsidRPr="00D329DE">
        <w:t>are not statistically sign</w:t>
      </w:r>
      <w:r w:rsidR="00AE460C">
        <w:t>i</w:t>
      </w:r>
      <w:r w:rsidRPr="00D329DE">
        <w:t>fic</w:t>
      </w:r>
      <w:r w:rsidR="00AE460C">
        <w:t>a</w:t>
      </w:r>
      <w:r w:rsidRPr="00D329DE">
        <w:t>nt and thus show no evidence for non-line</w:t>
      </w:r>
      <w:r w:rsidR="00E87904">
        <w:t>a</w:t>
      </w:r>
      <w:r w:rsidRPr="00D329DE">
        <w:t>r in</w:t>
      </w:r>
      <w:r w:rsidR="00DD081F" w:rsidRPr="00D329DE">
        <w:t xml:space="preserve">fluences </w:t>
      </w:r>
      <w:r w:rsidRPr="00D329DE">
        <w:t>of HCVR presence on violent crime.  Moreover, regard</w:t>
      </w:r>
      <w:r w:rsidR="00AE460C">
        <w:t xml:space="preserve">ing </w:t>
      </w:r>
      <w:r w:rsidRPr="00D329DE">
        <w:t>the resu</w:t>
      </w:r>
      <w:r w:rsidR="00AE460C">
        <w:t>l</w:t>
      </w:r>
      <w:r w:rsidRPr="00D329DE">
        <w:t>ts for the property crime rates in columns (5) through (8), we find no evi</w:t>
      </w:r>
      <w:r w:rsidR="00AE460C">
        <w:t xml:space="preserve">dence of </w:t>
      </w:r>
      <w:r w:rsidRPr="00D329DE">
        <w:t>non-line</w:t>
      </w:r>
      <w:r w:rsidR="00E87904">
        <w:t>a</w:t>
      </w:r>
      <w:r w:rsidRPr="00D329DE">
        <w:t>r in</w:t>
      </w:r>
      <w:r w:rsidR="00DD081F" w:rsidRPr="00D329DE">
        <w:t>fluences</w:t>
      </w:r>
      <w:r w:rsidRPr="00D329DE">
        <w:t xml:space="preserve"> of HCVR prese</w:t>
      </w:r>
      <w:r w:rsidR="00AE460C">
        <w:t>nce</w:t>
      </w:r>
      <w:r w:rsidRPr="00D329DE">
        <w:t xml:space="preserve"> on property crime since the </w:t>
      </w:r>
      <w:r w:rsidR="00DD081F" w:rsidRPr="00D329DE">
        <w:t>c</w:t>
      </w:r>
      <w:r w:rsidRPr="00D329DE">
        <w:t>o</w:t>
      </w:r>
      <w:r w:rsidR="00AE460C">
        <w:t xml:space="preserve">efficients for </w:t>
      </w:r>
      <w:r w:rsidRPr="00D329DE">
        <w:t>both non-line</w:t>
      </w:r>
      <w:r w:rsidR="00AE460C">
        <w:t>a</w:t>
      </w:r>
      <w:r w:rsidRPr="00D329DE">
        <w:t xml:space="preserve">r specifications are </w:t>
      </w:r>
      <w:r w:rsidR="00DD081F" w:rsidRPr="00D329DE">
        <w:t xml:space="preserve">not </w:t>
      </w:r>
      <w:r w:rsidRPr="00D329DE">
        <w:t>statistically sign</w:t>
      </w:r>
      <w:r w:rsidR="00AE460C">
        <w:t>i</w:t>
      </w:r>
      <w:r w:rsidRPr="00D329DE">
        <w:t>f</w:t>
      </w:r>
      <w:r w:rsidR="00AE460C">
        <w:t>icant.</w:t>
      </w:r>
    </w:p>
    <w:p w14:paraId="0B479031" w14:textId="77777777" w:rsidR="00560F19" w:rsidRPr="0066374B" w:rsidRDefault="00AE460C" w:rsidP="00AC5904">
      <w:pPr>
        <w:autoSpaceDE w:val="0"/>
        <w:autoSpaceDN w:val="0"/>
        <w:adjustRightInd w:val="0"/>
        <w:spacing w:line="480" w:lineRule="auto"/>
        <w:rPr>
          <w:b/>
        </w:rPr>
      </w:pPr>
      <w:r w:rsidRPr="0066374B">
        <w:rPr>
          <w:b/>
        </w:rPr>
        <w:t>H</w:t>
      </w:r>
      <w:r w:rsidR="00560F19" w:rsidRPr="0066374B">
        <w:rPr>
          <w:b/>
        </w:rPr>
        <w:t>eterogeneity</w:t>
      </w:r>
    </w:p>
    <w:p w14:paraId="53734C5D" w14:textId="77777777" w:rsidR="00A72978" w:rsidRDefault="00A72978" w:rsidP="003C048F">
      <w:pPr>
        <w:autoSpaceDE w:val="0"/>
        <w:autoSpaceDN w:val="0"/>
        <w:adjustRightInd w:val="0"/>
        <w:spacing w:line="480" w:lineRule="auto"/>
        <w:ind w:firstLine="720"/>
      </w:pPr>
      <w:r>
        <w:lastRenderedPageBreak/>
        <w:t>We further explore whether a positive influence of HCVRs on crime is masked in the data. We explore potential hete</w:t>
      </w:r>
      <w:r w:rsidR="00582E20">
        <w:t xml:space="preserve">rogeneous </w:t>
      </w:r>
      <w:r>
        <w:t xml:space="preserve">effects </w:t>
      </w:r>
      <w:r w:rsidR="00E87904">
        <w:t xml:space="preserve">for </w:t>
      </w:r>
      <w:r>
        <w:t xml:space="preserve">specific crimes, </w:t>
      </w:r>
      <w:r w:rsidR="00E87904">
        <w:t xml:space="preserve">by </w:t>
      </w:r>
      <w:r>
        <w:t>the race of the HCVR and the size of the place.  Table 6 provides coefficients est</w:t>
      </w:r>
      <w:r w:rsidR="00582E20">
        <w:t xml:space="preserve">imates </w:t>
      </w:r>
      <w:r>
        <w:t>of the change in specific crimes from 2000 to 2008. Each column re</w:t>
      </w:r>
      <w:r w:rsidR="00582E20">
        <w:t xml:space="preserve">presents </w:t>
      </w:r>
      <w:r>
        <w:t>a sep</w:t>
      </w:r>
      <w:r w:rsidR="00582E20">
        <w:t xml:space="preserve">arate </w:t>
      </w:r>
      <w:r>
        <w:t>model for nine different felony crimes. Each model is estimated using the fully specified model that includes controls for the demographic and housing variables, and metropolitan fixed effects, and is weighted by the number of HCVRs.  The results indicate th</w:t>
      </w:r>
      <w:r w:rsidR="00582E20">
        <w:t>at t</w:t>
      </w:r>
      <w:r>
        <w:t>he c</w:t>
      </w:r>
      <w:r w:rsidR="00582E20">
        <w:t>h</w:t>
      </w:r>
      <w:r>
        <w:t xml:space="preserve">ange in the presence of HCVRs from 2000 to 20007 is </w:t>
      </w:r>
      <w:r w:rsidR="00582E20">
        <w:t xml:space="preserve">positively </w:t>
      </w:r>
      <w:r>
        <w:t>and statistically si</w:t>
      </w:r>
      <w:r w:rsidR="00582E20">
        <w:t xml:space="preserve">gnificantly </w:t>
      </w:r>
      <w:r>
        <w:t>(at the .01 percent level) assoc</w:t>
      </w:r>
      <w:r w:rsidR="00582E20">
        <w:t>i</w:t>
      </w:r>
      <w:r>
        <w:t xml:space="preserve">ated with </w:t>
      </w:r>
      <w:r w:rsidR="00582E20">
        <w:t>t</w:t>
      </w:r>
      <w:r>
        <w:t xml:space="preserve">he change in murder and robbery over this period.  </w:t>
      </w:r>
      <w:r w:rsidR="00E87904">
        <w:t xml:space="preserve">Below, we further tease out whether these results are causal. </w:t>
      </w:r>
      <w:r>
        <w:t>Alternativ</w:t>
      </w:r>
      <w:r w:rsidR="00582E20">
        <w:t>ely</w:t>
      </w:r>
      <w:r>
        <w:t>, we find negative and statistically significant associations between HCVR presence and rape, si</w:t>
      </w:r>
      <w:r w:rsidR="00582E20">
        <w:t>mple</w:t>
      </w:r>
      <w:r>
        <w:t xml:space="preserve"> assault, larceny, and moto</w:t>
      </w:r>
      <w:r w:rsidR="00582E20">
        <w:t>r</w:t>
      </w:r>
      <w:r>
        <w:t xml:space="preserve"> vehicle theft o</w:t>
      </w:r>
      <w:r w:rsidR="00582E20">
        <w:t>v</w:t>
      </w:r>
      <w:r>
        <w:t xml:space="preserve">er this period. </w:t>
      </w:r>
    </w:p>
    <w:p w14:paraId="09457E34" w14:textId="77777777" w:rsidR="00A72978" w:rsidRDefault="00DC43F9" w:rsidP="003C048F">
      <w:pPr>
        <w:autoSpaceDE w:val="0"/>
        <w:autoSpaceDN w:val="0"/>
        <w:adjustRightInd w:val="0"/>
        <w:spacing w:line="480" w:lineRule="auto"/>
        <w:ind w:firstLine="720"/>
      </w:pPr>
      <w:r>
        <w:t>Ta</w:t>
      </w:r>
      <w:r w:rsidR="00582E20">
        <w:t xml:space="preserve">ble </w:t>
      </w:r>
      <w:r>
        <w:t xml:space="preserve">7 present results of the change in </w:t>
      </w:r>
      <w:r w:rsidR="00417412">
        <w:t xml:space="preserve">violent and </w:t>
      </w:r>
      <w:r>
        <w:t>property crime rates by the race of the primary HCV holder.</w:t>
      </w:r>
      <w:r w:rsidR="002106F4">
        <w:rPr>
          <w:rStyle w:val="FootnoteReference"/>
        </w:rPr>
        <w:footnoteReference w:id="8"/>
      </w:r>
      <w:r>
        <w:t xml:space="preserve"> Again, each model is estimated using the fully specified model that includes controls for the demographic and housing variables, and metropolitan fixed effects, and is weighted by the </w:t>
      </w:r>
      <w:r w:rsidR="00E94F57">
        <w:t xml:space="preserve">(respective) </w:t>
      </w:r>
      <w:r>
        <w:t>number of HCVRs</w:t>
      </w:r>
      <w:r w:rsidR="00E94F57">
        <w:t xml:space="preserve"> (by race)</w:t>
      </w:r>
      <w:r>
        <w:t>.   Given that cr</w:t>
      </w:r>
      <w:r w:rsidR="00417412">
        <w:t>i</w:t>
      </w:r>
      <w:r>
        <w:t>me rates a</w:t>
      </w:r>
      <w:r w:rsidR="00417412">
        <w:t>r</w:t>
      </w:r>
      <w:r>
        <w:t>e posi</w:t>
      </w:r>
      <w:r w:rsidR="00417412">
        <w:t>ti</w:t>
      </w:r>
      <w:r>
        <w:t>vely ass</w:t>
      </w:r>
      <w:r w:rsidR="0066374B">
        <w:t xml:space="preserve">ociated with the percentage of </w:t>
      </w:r>
      <w:r>
        <w:t>a place that is black, and to the extent that black HCVR</w:t>
      </w:r>
      <w:r w:rsidR="00DA20B4">
        <w:t>s</w:t>
      </w:r>
      <w:r>
        <w:t xml:space="preserve"> move to primar</w:t>
      </w:r>
      <w:r w:rsidR="0042495F">
        <w:t>i</w:t>
      </w:r>
      <w:r>
        <w:t>ly black neighborhoods, we might expect that the change in crime rat</w:t>
      </w:r>
      <w:r w:rsidR="0042495F">
        <w:t>e</w:t>
      </w:r>
      <w:r>
        <w:t>s are positively associated with the change in the presence of black HCVRs in the area.  The results in Table 7, however, do not support this expec</w:t>
      </w:r>
      <w:r w:rsidR="0042495F">
        <w:t>t</w:t>
      </w:r>
      <w:r>
        <w:t>ation</w:t>
      </w:r>
      <w:r w:rsidR="0042495F">
        <w:t>.</w:t>
      </w:r>
      <w:r>
        <w:t xml:space="preserve">  In fact, the change in</w:t>
      </w:r>
      <w:r w:rsidR="00E94F57">
        <w:t xml:space="preserve"> both violent and property crimes rates f</w:t>
      </w:r>
      <w:r w:rsidR="0042495F">
        <w:t>r</w:t>
      </w:r>
      <w:r w:rsidR="00E94F57">
        <w:t>om 2000 to 2008 are negatively and statisti</w:t>
      </w:r>
      <w:r w:rsidR="0042495F">
        <w:t xml:space="preserve">cally </w:t>
      </w:r>
      <w:r w:rsidR="00E94F57">
        <w:t>significant</w:t>
      </w:r>
      <w:r w:rsidR="00DA20B4">
        <w:t>ly</w:t>
      </w:r>
      <w:r w:rsidR="00E94F57">
        <w:t xml:space="preserve"> associated with the change in the presence of black HCVRs.  This is also t</w:t>
      </w:r>
      <w:r w:rsidR="0042495F">
        <w:t>r</w:t>
      </w:r>
      <w:r w:rsidR="00E94F57">
        <w:t>ue in the case of the change in the percent of HCVRs that are Latino. On the other hand, we find a pos</w:t>
      </w:r>
      <w:r w:rsidR="0042495F">
        <w:t>i</w:t>
      </w:r>
      <w:r w:rsidR="00E94F57">
        <w:t>tiv</w:t>
      </w:r>
      <w:r w:rsidR="0042495F">
        <w:t>e</w:t>
      </w:r>
      <w:r w:rsidR="00E94F57">
        <w:t xml:space="preserve"> and statically sign</w:t>
      </w:r>
      <w:r w:rsidR="0042495F">
        <w:t xml:space="preserve">ificant </w:t>
      </w:r>
      <w:r w:rsidR="00E94F57">
        <w:t>(at the .01 percent level) asso</w:t>
      </w:r>
      <w:r w:rsidR="0042495F">
        <w:t xml:space="preserve">ciation </w:t>
      </w:r>
      <w:r w:rsidR="00E94F57">
        <w:t>between the change</w:t>
      </w:r>
      <w:r w:rsidR="0042495F">
        <w:t xml:space="preserve">s </w:t>
      </w:r>
      <w:r w:rsidR="00E94F57">
        <w:t xml:space="preserve">in violent crime </w:t>
      </w:r>
      <w:r w:rsidR="00E94F57">
        <w:lastRenderedPageBreak/>
        <w:t xml:space="preserve">and the </w:t>
      </w:r>
      <w:r w:rsidR="0042495F">
        <w:t>changes in the p</w:t>
      </w:r>
      <w:r w:rsidR="00E94F57">
        <w:t>ercen</w:t>
      </w:r>
      <w:r w:rsidR="0042495F">
        <w:t>tage</w:t>
      </w:r>
      <w:r w:rsidR="00E94F57">
        <w:t xml:space="preserve"> of HCVR</w:t>
      </w:r>
      <w:r w:rsidR="0042495F">
        <w:t>s</w:t>
      </w:r>
      <w:r w:rsidR="00E94F57">
        <w:t xml:space="preserve"> that are white.</w:t>
      </w:r>
      <w:r w:rsidR="00E87904">
        <w:t xml:space="preserve"> Below, we further tease out whether this result is causal. </w:t>
      </w:r>
      <w:r w:rsidR="00E94F57">
        <w:t xml:space="preserve">  </w:t>
      </w:r>
      <w:r>
        <w:t xml:space="preserve">  </w:t>
      </w:r>
    </w:p>
    <w:p w14:paraId="4A075261" w14:textId="77777777" w:rsidR="002106F4" w:rsidRDefault="009B52D5" w:rsidP="003C048F">
      <w:pPr>
        <w:autoSpaceDE w:val="0"/>
        <w:autoSpaceDN w:val="0"/>
        <w:adjustRightInd w:val="0"/>
        <w:spacing w:line="480" w:lineRule="auto"/>
        <w:ind w:firstLine="720"/>
      </w:pPr>
      <w:r>
        <w:t xml:space="preserve">In Table 8, we explore potential </w:t>
      </w:r>
      <w:r w:rsidR="00EA6121">
        <w:t>heterogeneity</w:t>
      </w:r>
      <w:r w:rsidR="00EA6121" w:rsidRPr="00EA6121">
        <w:t xml:space="preserve"> </w:t>
      </w:r>
      <w:r w:rsidR="00EA6121">
        <w:t>of results by population size of place</w:t>
      </w:r>
      <w:r>
        <w:t xml:space="preserve"> for the relationship between HCVR presence and crime rates. A priori, we have no expectation of the direction and magni</w:t>
      </w:r>
      <w:r w:rsidR="00EA6121">
        <w:t xml:space="preserve">tude </w:t>
      </w:r>
      <w:r>
        <w:t>of the potential effects. On th</w:t>
      </w:r>
      <w:r w:rsidR="00EA6121">
        <w:t>e</w:t>
      </w:r>
      <w:r>
        <w:t xml:space="preserve"> one hand, as Table 1 demonstrates, HCVR presence grew the </w:t>
      </w:r>
      <w:r w:rsidR="00EA6121">
        <w:t>m</w:t>
      </w:r>
      <w:r>
        <w:t>ost in p</w:t>
      </w:r>
      <w:r w:rsidR="00EA6121">
        <w:t xml:space="preserve">laces with larger population </w:t>
      </w:r>
      <w:r>
        <w:t xml:space="preserve">where crime rates </w:t>
      </w:r>
      <w:r w:rsidR="00EA6121">
        <w:t>declined</w:t>
      </w:r>
      <w:r>
        <w:t xml:space="preserve"> the most from 2000 to 2008. On the other hand, crime rate</w:t>
      </w:r>
      <w:r w:rsidR="00EA6121">
        <w:t>s</w:t>
      </w:r>
      <w:r>
        <w:t xml:space="preserve"> are higher in </w:t>
      </w:r>
      <w:r w:rsidR="00EA6121">
        <w:t>these more populous places</w:t>
      </w:r>
      <w:r>
        <w:t xml:space="preserve">.  </w:t>
      </w:r>
    </w:p>
    <w:p w14:paraId="15F023A4" w14:textId="77777777" w:rsidR="004C2351" w:rsidRDefault="009B52D5" w:rsidP="003C048F">
      <w:pPr>
        <w:autoSpaceDE w:val="0"/>
        <w:autoSpaceDN w:val="0"/>
        <w:adjustRightInd w:val="0"/>
        <w:spacing w:line="480" w:lineRule="auto"/>
        <w:ind w:firstLine="720"/>
      </w:pPr>
      <w:r>
        <w:t>Table 8 present</w:t>
      </w:r>
      <w:r w:rsidR="009B21C7">
        <w:t>s</w:t>
      </w:r>
      <w:r>
        <w:t xml:space="preserve"> the res</w:t>
      </w:r>
      <w:r w:rsidR="009B21C7">
        <w:t>ults</w:t>
      </w:r>
      <w:r>
        <w:t>.  For each crime rate, two mo</w:t>
      </w:r>
      <w:r w:rsidR="009B21C7">
        <w:t xml:space="preserve">dels </w:t>
      </w:r>
      <w:r>
        <w:t>are presented</w:t>
      </w:r>
      <w:r w:rsidR="009B21C7">
        <w:t>, o</w:t>
      </w:r>
      <w:r>
        <w:t>ne without any additional controls, and one with the fully specified model that includes controls for the demographic and housing variables, and metropolitan fixed effects</w:t>
      </w:r>
      <w:r w:rsidR="009B21C7">
        <w:t xml:space="preserve">.  </w:t>
      </w:r>
      <w:r w:rsidR="002106F4">
        <w:t>The base change in crime rate vari</w:t>
      </w:r>
      <w:r w:rsidR="009B21C7">
        <w:t xml:space="preserve">able is </w:t>
      </w:r>
      <w:r w:rsidR="002106F4">
        <w:t>entered into each model, and interactions bet</w:t>
      </w:r>
      <w:r w:rsidR="009B21C7">
        <w:t>w</w:t>
      </w:r>
      <w:r w:rsidR="002106F4">
        <w:t>een the chang</w:t>
      </w:r>
      <w:r w:rsidR="009B21C7">
        <w:t>e</w:t>
      </w:r>
      <w:r w:rsidR="002106F4">
        <w:t xml:space="preserve"> in crime rates and the categorical variable measuring the size of place (based on trecile cutoffs) are also entered. The reference categor</w:t>
      </w:r>
      <w:r w:rsidR="009B21C7">
        <w:t xml:space="preserve">y is the </w:t>
      </w:r>
      <w:r w:rsidR="002106F4">
        <w:t>intera</w:t>
      </w:r>
      <w:r w:rsidR="009B21C7">
        <w:t xml:space="preserve">ction </w:t>
      </w:r>
      <w:r w:rsidR="002106F4">
        <w:t xml:space="preserve">between the change in crime rate </w:t>
      </w:r>
      <w:r w:rsidR="009B21C7">
        <w:t xml:space="preserve">and </w:t>
      </w:r>
      <w:r w:rsidR="002106F4">
        <w:t>small size place.  The res</w:t>
      </w:r>
      <w:r w:rsidR="009B21C7">
        <w:t>u</w:t>
      </w:r>
      <w:r w:rsidR="002106F4">
        <w:t>lts for the violent crime rate indica</w:t>
      </w:r>
      <w:r w:rsidR="009B21C7">
        <w:t>t</w:t>
      </w:r>
      <w:r w:rsidR="002106F4">
        <w:t>es that the change in HCVR presence in larger p</w:t>
      </w:r>
      <w:r w:rsidR="009B21C7">
        <w:t>l</w:t>
      </w:r>
      <w:r w:rsidR="002106F4">
        <w:t>aces is statistically significantly (at the .01 percent level) associated wit</w:t>
      </w:r>
      <w:r w:rsidR="009B21C7">
        <w:t xml:space="preserve">h declines in crime rates, while </w:t>
      </w:r>
      <w:r w:rsidR="002106F4">
        <w:t>the base effect is positively and statisti</w:t>
      </w:r>
      <w:r w:rsidR="009B21C7">
        <w:t xml:space="preserve">cally </w:t>
      </w:r>
      <w:r w:rsidR="002106F4">
        <w:t xml:space="preserve">significant.   These statistically significant results disappear, however, once </w:t>
      </w:r>
      <w:r w:rsidR="009B21C7">
        <w:t xml:space="preserve">our </w:t>
      </w:r>
      <w:r w:rsidR="002106F4">
        <w:t>contro</w:t>
      </w:r>
      <w:r w:rsidR="009B21C7">
        <w:t xml:space="preserve">ls </w:t>
      </w:r>
      <w:r w:rsidR="002106F4">
        <w:t xml:space="preserve">are entered into the model specification.  </w:t>
      </w:r>
      <w:r w:rsidR="009B21C7">
        <w:t xml:space="preserve">We find similar </w:t>
      </w:r>
      <w:r w:rsidR="002106F4">
        <w:t>result</w:t>
      </w:r>
      <w:r w:rsidR="009B21C7">
        <w:t>s</w:t>
      </w:r>
      <w:r w:rsidR="002106F4">
        <w:t xml:space="preserve"> for the change in the p</w:t>
      </w:r>
      <w:r w:rsidR="009B21C7">
        <w:t xml:space="preserve">roperty </w:t>
      </w:r>
      <w:r w:rsidR="002106F4">
        <w:t>crime rate.   They too indicate that the change in HCVR presence in larger p</w:t>
      </w:r>
      <w:r w:rsidR="009B21C7">
        <w:t>l</w:t>
      </w:r>
      <w:r w:rsidR="002106F4">
        <w:t xml:space="preserve">aces is statistically significantly (at the .01 percent level) </w:t>
      </w:r>
      <w:r w:rsidR="009B21C7">
        <w:t xml:space="preserve">and </w:t>
      </w:r>
      <w:r w:rsidR="002106F4">
        <w:t xml:space="preserve">associated with declines in crime rates, but that this significant result disappears once controls are included.   </w:t>
      </w:r>
    </w:p>
    <w:p w14:paraId="3893FA3C" w14:textId="77777777" w:rsidR="0064294C" w:rsidRDefault="007D4E7E" w:rsidP="003C048F">
      <w:pPr>
        <w:autoSpaceDE w:val="0"/>
        <w:autoSpaceDN w:val="0"/>
        <w:adjustRightInd w:val="0"/>
        <w:spacing w:line="480" w:lineRule="auto"/>
        <w:ind w:firstLine="720"/>
      </w:pPr>
      <w:r>
        <w:t>T</w:t>
      </w:r>
      <w:r w:rsidR="004F0F6B">
        <w:t xml:space="preserve">o summarize, our investigation into </w:t>
      </w:r>
      <w:r>
        <w:t xml:space="preserve">heterogeneity in the influence of the change in HCVR </w:t>
      </w:r>
      <w:r w:rsidR="004F0F6B">
        <w:t>presence</w:t>
      </w:r>
      <w:r>
        <w:t xml:space="preserve"> on </w:t>
      </w:r>
      <w:r w:rsidR="004F0F6B">
        <w:t>crime</w:t>
      </w:r>
      <w:r>
        <w:t xml:space="preserve"> </w:t>
      </w:r>
      <w:r w:rsidR="004F0F6B">
        <w:t>rates</w:t>
      </w:r>
      <w:r>
        <w:t xml:space="preserve"> indicates </w:t>
      </w:r>
      <w:r w:rsidR="004F0F6B">
        <w:t>positive</w:t>
      </w:r>
      <w:r>
        <w:t xml:space="preserve"> and </w:t>
      </w:r>
      <w:r w:rsidR="004F0F6B">
        <w:t>statically</w:t>
      </w:r>
      <w:r>
        <w:t xml:space="preserve"> significant </w:t>
      </w:r>
      <w:r w:rsidR="004F0F6B">
        <w:t>results</w:t>
      </w:r>
      <w:r>
        <w:t xml:space="preserve"> for murder and rape, and for white HCVRs on violent crime.  We further test for whether these positive and </w:t>
      </w:r>
      <w:r w:rsidR="004F0F6B">
        <w:lastRenderedPageBreak/>
        <w:t>statistically</w:t>
      </w:r>
      <w:r>
        <w:t xml:space="preserve"> significant </w:t>
      </w:r>
      <w:r w:rsidR="004F0F6B">
        <w:t>results</w:t>
      </w:r>
      <w:r>
        <w:t xml:space="preserve"> are causal</w:t>
      </w:r>
      <w:r w:rsidR="000326A6">
        <w:t xml:space="preserve"> by using additional leads and lags of important </w:t>
      </w:r>
      <w:r w:rsidR="004F0F6B">
        <w:t>variables</w:t>
      </w:r>
      <w:r w:rsidR="000326A6">
        <w:t xml:space="preserve">.  </w:t>
      </w:r>
      <w:r w:rsidR="0064294C">
        <w:t xml:space="preserve">This strategy permits us to </w:t>
      </w:r>
      <w:r w:rsidR="004F0F6B">
        <w:t>examine</w:t>
      </w:r>
      <w:r w:rsidR="0064294C">
        <w:t xml:space="preserve"> whether HCVRs are </w:t>
      </w:r>
      <w:r w:rsidR="004F0F6B">
        <w:t>moving</w:t>
      </w:r>
      <w:r w:rsidR="0064294C">
        <w:t xml:space="preserve"> to areas where crime had been growing the previous de</w:t>
      </w:r>
      <w:r w:rsidR="004F0F6B">
        <w:t>c</w:t>
      </w:r>
      <w:r w:rsidR="0064294C">
        <w:t xml:space="preserve">ade, or whether they are moving to places where crime rates happen to be growing.   To the extent that we find limited evidence on either of these two possibilities, we </w:t>
      </w:r>
      <w:r w:rsidR="004F0F6B">
        <w:t xml:space="preserve">can </w:t>
      </w:r>
      <w:r w:rsidR="0064294C">
        <w:t xml:space="preserve">grant more confidence that the previous positive results are causal.  </w:t>
      </w:r>
    </w:p>
    <w:p w14:paraId="1FF3975B" w14:textId="77777777" w:rsidR="000326A6" w:rsidRDefault="000326A6" w:rsidP="003C048F">
      <w:pPr>
        <w:autoSpaceDE w:val="0"/>
        <w:autoSpaceDN w:val="0"/>
        <w:adjustRightInd w:val="0"/>
        <w:spacing w:line="480" w:lineRule="auto"/>
        <w:ind w:firstLine="720"/>
      </w:pPr>
      <w:r>
        <w:t>The first strategy entails lagging our measure of crime rates.  Sinc</w:t>
      </w:r>
      <w:r w:rsidR="00A351ED">
        <w:t>e</w:t>
      </w:r>
      <w:r>
        <w:t xml:space="preserve"> we also have data on violent and property crime rates for 1990, we lag the change</w:t>
      </w:r>
      <w:r w:rsidR="00A351ED">
        <w:t xml:space="preserve"> </w:t>
      </w:r>
      <w:r>
        <w:t>in violent and p</w:t>
      </w:r>
      <w:r w:rsidR="00A351ED">
        <w:t xml:space="preserve">roperty </w:t>
      </w:r>
      <w:r>
        <w:t>crime rates by one decade</w:t>
      </w:r>
      <w:r w:rsidR="00EB1C28">
        <w:t>, and use this as the dependent variable rather than the change in crime rates from 2000 to 2008</w:t>
      </w:r>
      <w:r>
        <w:t xml:space="preserve">.  </w:t>
      </w:r>
      <w:r w:rsidR="00A351ED">
        <w:t>Equation</w:t>
      </w:r>
      <w:r>
        <w:t xml:space="preserve"> (2) below provides the model specification: </w:t>
      </w:r>
    </w:p>
    <w:p w14:paraId="5F024371" w14:textId="77777777" w:rsidR="00454AD6" w:rsidRPr="005E42F4" w:rsidRDefault="00454AD6" w:rsidP="00AC5904">
      <w:pPr>
        <w:spacing w:line="480" w:lineRule="auto"/>
      </w:pPr>
      <m:oMathPara>
        <m:oMath>
          <m:r>
            <w:rPr>
              <w:rFonts w:ascii="Cambria Math" w:hAnsi="Cambria Math"/>
              <w:color w:val="000000"/>
            </w:rPr>
            <m:t>∆1990-2000</m:t>
          </m:r>
          <m:sSub>
            <m:sSubPr>
              <m:ctrlPr>
                <w:rPr>
                  <w:rFonts w:ascii="Cambria Math" w:hAnsi="Cambria Math"/>
                  <w:i/>
                  <w:iCs/>
                  <w:color w:val="000000"/>
                </w:rPr>
              </m:ctrlPr>
            </m:sSubPr>
            <m:e>
              <m:r>
                <w:rPr>
                  <w:rFonts w:ascii="Cambria Math" w:hAnsi="Cambria Math"/>
                  <w:color w:val="000000"/>
                </w:rPr>
                <m:t>CI</m:t>
              </m:r>
            </m:e>
            <m:sub>
              <m:r>
                <w:rPr>
                  <w:rFonts w:ascii="Cambria Math" w:hAnsi="Cambria Math"/>
                  <w:color w:val="000000"/>
                </w:rPr>
                <m:t>im</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2000-2007%HCVR</m:t>
              </m:r>
            </m:e>
            <m:sub>
              <m:r>
                <w:rPr>
                  <w:rFonts w:ascii="Cambria Math" w:hAnsi="Cambria Math"/>
                  <w:color w:val="000000"/>
                </w:rPr>
                <m:t>im</m:t>
              </m:r>
            </m:sub>
          </m:sSub>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21</m:t>
              </m:r>
            </m:sub>
          </m:sSub>
          <m:sSub>
            <m:sSubPr>
              <m:ctrlPr>
                <w:rPr>
                  <w:rFonts w:ascii="Cambria Math" w:hAnsi="Cambria Math"/>
                  <w:i/>
                  <w:iCs/>
                  <w:color w:val="000000"/>
                </w:rPr>
              </m:ctrlPr>
            </m:sSubPr>
            <m:e>
              <m:sSup>
                <m:sSupPr>
                  <m:ctrlPr>
                    <w:rPr>
                      <w:rFonts w:ascii="Cambria Math" w:hAnsi="Cambria Math"/>
                      <w:i/>
                      <w:iCs/>
                      <w:color w:val="000000"/>
                    </w:rPr>
                  </m:ctrlPr>
                </m:sSupPr>
                <m:e>
                  <m:r>
                    <w:rPr>
                      <w:rFonts w:ascii="Cambria Math" w:hAnsi="Cambria Math"/>
                      <w:color w:val="000000"/>
                    </w:rPr>
                    <m:t>∆+β</m:t>
                  </m:r>
                </m:e>
                <m:sup>
                  <m:r>
                    <w:rPr>
                      <w:rFonts w:ascii="Cambria Math" w:hAnsi="Cambria Math"/>
                      <w:color w:val="000000"/>
                    </w:rPr>
                    <m:t>'</m:t>
                  </m:r>
                </m:sup>
              </m:sSup>
            </m:e>
            <m:sub>
              <m:r>
                <w:rPr>
                  <w:rFonts w:ascii="Cambria Math" w:hAnsi="Cambria Math"/>
                  <w:color w:val="000000"/>
                </w:rPr>
                <m:t>22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im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γ</m:t>
              </m:r>
            </m:e>
            <m:sub>
              <m:r>
                <w:rPr>
                  <w:rFonts w:ascii="Cambria Math" w:hAnsi="Cambria Math"/>
                  <w:color w:val="000000"/>
                </w:rPr>
                <m:t>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e</m:t>
              </m:r>
            </m:e>
            <m:sub>
              <m:r>
                <w:rPr>
                  <w:rFonts w:ascii="Cambria Math" w:hAnsi="Cambria Math"/>
                  <w:color w:val="000000"/>
                </w:rPr>
                <m:t>im</m:t>
              </m:r>
            </m:sub>
          </m:sSub>
          <m:r>
            <w:rPr>
              <w:rFonts w:ascii="Cambria Math" w:hAnsi="Cambria Math"/>
              <w:color w:val="000000"/>
            </w:rPr>
            <m:t xml:space="preserve">       (2)</m:t>
          </m:r>
        </m:oMath>
      </m:oMathPara>
    </w:p>
    <w:p w14:paraId="74E22788" w14:textId="77777777" w:rsidR="00454AD6" w:rsidRDefault="000326A6" w:rsidP="00AC5904">
      <w:pPr>
        <w:spacing w:line="480" w:lineRule="auto"/>
      </w:pPr>
      <w:r>
        <w:t xml:space="preserve">where </w:t>
      </w:r>
      <m:oMath>
        <m:r>
          <w:rPr>
            <w:rFonts w:ascii="Cambria Math" w:hAnsi="Cambria Math"/>
            <w:color w:val="000000"/>
          </w:rPr>
          <m:t>∆1990-2000</m:t>
        </m:r>
        <m:sSub>
          <m:sSubPr>
            <m:ctrlPr>
              <w:rPr>
                <w:rFonts w:ascii="Cambria Math" w:hAnsi="Cambria Math"/>
                <w:i/>
                <w:iCs/>
                <w:color w:val="000000"/>
              </w:rPr>
            </m:ctrlPr>
          </m:sSubPr>
          <m:e>
            <m:r>
              <w:rPr>
                <w:rFonts w:ascii="Cambria Math" w:hAnsi="Cambria Math"/>
                <w:color w:val="000000"/>
              </w:rPr>
              <m:t>CI</m:t>
            </m:r>
          </m:e>
          <m:sub>
            <m:r>
              <w:rPr>
                <w:rFonts w:ascii="Cambria Math" w:hAnsi="Cambria Math"/>
                <w:color w:val="000000"/>
              </w:rPr>
              <m:t>im</m:t>
            </m:r>
          </m:sub>
        </m:sSub>
      </m:oMath>
      <w:r>
        <w:rPr>
          <w:iCs/>
          <w:color w:val="000000"/>
        </w:rPr>
        <w:t xml:space="preserve"> is the decade lagged cr</w:t>
      </w:r>
      <w:r w:rsidR="00BC1041">
        <w:rPr>
          <w:iCs/>
          <w:color w:val="000000"/>
        </w:rPr>
        <w:t>i</w:t>
      </w:r>
      <w:r>
        <w:rPr>
          <w:iCs/>
          <w:color w:val="000000"/>
        </w:rPr>
        <w:t xml:space="preserve">me rate change for </w:t>
      </w:r>
      <w:r w:rsidR="00BC1041">
        <w:rPr>
          <w:iCs/>
          <w:color w:val="000000"/>
        </w:rPr>
        <w:t xml:space="preserve">the </w:t>
      </w:r>
      <w:r>
        <w:rPr>
          <w:iCs/>
          <w:color w:val="000000"/>
        </w:rPr>
        <w:t>violent crime</w:t>
      </w:r>
      <w:r w:rsidR="00BC1041">
        <w:rPr>
          <w:iCs/>
          <w:color w:val="000000"/>
        </w:rPr>
        <w:t xml:space="preserve"> rate</w:t>
      </w:r>
      <w:r>
        <w:rPr>
          <w:iCs/>
          <w:color w:val="000000"/>
        </w:rPr>
        <w:t xml:space="preserve">.  </w:t>
      </w:r>
      <w:r w:rsidR="00BC1041">
        <w:rPr>
          <w:iCs/>
          <w:color w:val="000000"/>
        </w:rPr>
        <w:t>Using this model, w</w:t>
      </w:r>
      <w:r w:rsidR="0064294C">
        <w:rPr>
          <w:iCs/>
          <w:color w:val="000000"/>
        </w:rPr>
        <w:t>e can test wh</w:t>
      </w:r>
      <w:r w:rsidR="00BC1041">
        <w:rPr>
          <w:iCs/>
          <w:color w:val="000000"/>
        </w:rPr>
        <w:t>e</w:t>
      </w:r>
      <w:r w:rsidR="0064294C">
        <w:rPr>
          <w:iCs/>
          <w:color w:val="000000"/>
        </w:rPr>
        <w:t>t</w:t>
      </w:r>
      <w:r w:rsidR="00BC1041">
        <w:rPr>
          <w:iCs/>
          <w:color w:val="000000"/>
        </w:rPr>
        <w:t>h</w:t>
      </w:r>
      <w:r w:rsidR="0064294C">
        <w:rPr>
          <w:iCs/>
          <w:color w:val="000000"/>
        </w:rPr>
        <w:t>er HCVRs are moving to places</w:t>
      </w:r>
      <w:r w:rsidR="00976604">
        <w:rPr>
          <w:iCs/>
          <w:color w:val="000000"/>
        </w:rPr>
        <w:t xml:space="preserve"> between 2000 and 2007</w:t>
      </w:r>
      <w:r w:rsidR="0064294C">
        <w:rPr>
          <w:iCs/>
          <w:color w:val="000000"/>
        </w:rPr>
        <w:t xml:space="preserve"> that had higher murder or rape crime rates </w:t>
      </w:r>
      <w:r w:rsidR="00BC1041">
        <w:rPr>
          <w:iCs/>
          <w:color w:val="000000"/>
        </w:rPr>
        <w:t xml:space="preserve">between </w:t>
      </w:r>
      <w:r w:rsidR="0064294C">
        <w:rPr>
          <w:iCs/>
          <w:color w:val="000000"/>
        </w:rPr>
        <w:t xml:space="preserve">1990 </w:t>
      </w:r>
      <w:r w:rsidR="00BC1041">
        <w:rPr>
          <w:iCs/>
          <w:color w:val="000000"/>
        </w:rPr>
        <w:t>and</w:t>
      </w:r>
      <w:r w:rsidR="0064294C">
        <w:rPr>
          <w:iCs/>
          <w:color w:val="000000"/>
        </w:rPr>
        <w:t xml:space="preserve"> 2000</w:t>
      </w:r>
      <w:r w:rsidR="00BC1041">
        <w:rPr>
          <w:iCs/>
          <w:color w:val="000000"/>
        </w:rPr>
        <w:t xml:space="preserve">.  We can also test </w:t>
      </w:r>
      <w:r w:rsidR="0064294C">
        <w:rPr>
          <w:iCs/>
          <w:color w:val="000000"/>
        </w:rPr>
        <w:t>whether white HCVR</w:t>
      </w:r>
      <w:r w:rsidR="00B167CB">
        <w:rPr>
          <w:iCs/>
          <w:color w:val="000000"/>
        </w:rPr>
        <w:t>s</w:t>
      </w:r>
      <w:r w:rsidR="0064294C">
        <w:rPr>
          <w:iCs/>
          <w:color w:val="000000"/>
        </w:rPr>
        <w:t xml:space="preserve"> are moving to places between 2000 and 2007 where the violent crime rate grew the decade prior.  </w:t>
      </w:r>
    </w:p>
    <w:p w14:paraId="23137250" w14:textId="77777777" w:rsidR="00BC1041" w:rsidRDefault="00F21AD4" w:rsidP="003C048F">
      <w:pPr>
        <w:autoSpaceDE w:val="0"/>
        <w:autoSpaceDN w:val="0"/>
        <w:adjustRightInd w:val="0"/>
        <w:spacing w:line="480" w:lineRule="auto"/>
        <w:ind w:firstLine="720"/>
      </w:pPr>
      <w:r>
        <w:t>Following Ellen, et al., (2012</w:t>
      </w:r>
      <w:r w:rsidR="00E85FCE">
        <w:t>), t</w:t>
      </w:r>
      <w:r w:rsidR="00BC1041">
        <w:t xml:space="preserve">he </w:t>
      </w:r>
      <w:r w:rsidR="00410DF2">
        <w:t xml:space="preserve">second </w:t>
      </w:r>
      <w:r w:rsidR="00BC1041">
        <w:t xml:space="preserve">strategy </w:t>
      </w:r>
      <w:r w:rsidR="00410DF2">
        <w:t>estimates a lead measure of HCVR moves</w:t>
      </w:r>
      <w:r w:rsidR="00EB1C28">
        <w:t>, and including this additional variable on the right-hand side</w:t>
      </w:r>
      <w:r w:rsidR="00410DF2">
        <w:t xml:space="preserve">.  </w:t>
      </w:r>
      <w:r w:rsidR="003E2FC9">
        <w:t xml:space="preserve">This follows from the observation that HCVRs who have not entered a place cannot be causes </w:t>
      </w:r>
      <w:r w:rsidR="0066374B">
        <w:t xml:space="preserve">of </w:t>
      </w:r>
      <w:r w:rsidR="003E2FC9">
        <w:t xml:space="preserve">crime in the current </w:t>
      </w:r>
      <w:r w:rsidR="001F3EDE">
        <w:t>period</w:t>
      </w:r>
      <w:r w:rsidR="003E2FC9">
        <w:t xml:space="preserve">, i.e., 2000 to 2008.  </w:t>
      </w:r>
      <w:r w:rsidR="00410DF2">
        <w:t>W</w:t>
      </w:r>
      <w:r w:rsidR="00BC1041">
        <w:t xml:space="preserve">e also have data on </w:t>
      </w:r>
      <w:r w:rsidR="00410DF2">
        <w:t xml:space="preserve">HCVRs for 2009, and </w:t>
      </w:r>
      <w:r w:rsidR="00EB1C28">
        <w:t xml:space="preserve">thus </w:t>
      </w:r>
      <w:r w:rsidR="00410DF2">
        <w:t xml:space="preserve">we can measure the change in HCVRs presence between 2007 and 2009.  </w:t>
      </w:r>
      <w:r w:rsidR="00BC1041">
        <w:t>Equation (</w:t>
      </w:r>
      <w:r w:rsidR="00410DF2">
        <w:t>3</w:t>
      </w:r>
      <w:r w:rsidR="00BC1041">
        <w:t xml:space="preserve">) below provides the model specification: </w:t>
      </w:r>
    </w:p>
    <w:p w14:paraId="3C151BBD" w14:textId="77777777" w:rsidR="00454AD6" w:rsidRPr="001D6AFC" w:rsidRDefault="00454AD6" w:rsidP="00AC5904">
      <w:pPr>
        <w:spacing w:line="480" w:lineRule="auto"/>
      </w:pPr>
      <m:oMath>
        <m:r>
          <w:rPr>
            <w:rFonts w:ascii="Cambria Math" w:hAnsi="Cambria Math"/>
            <w:color w:val="000000"/>
          </w:rPr>
          <m:t>∆2000-2008</m:t>
        </m:r>
        <m:sSub>
          <m:sSubPr>
            <m:ctrlPr>
              <w:rPr>
                <w:rFonts w:ascii="Cambria Math" w:hAnsi="Cambria Math"/>
                <w:i/>
                <w:iCs/>
                <w:color w:val="000000"/>
              </w:rPr>
            </m:ctrlPr>
          </m:sSubPr>
          <m:e>
            <m:r>
              <w:rPr>
                <w:rFonts w:ascii="Cambria Math" w:hAnsi="Cambria Math"/>
                <w:color w:val="000000"/>
              </w:rPr>
              <m:t>CI</m:t>
            </m:r>
          </m:e>
          <m:sub>
            <m:r>
              <w:rPr>
                <w:rFonts w:ascii="Cambria Math" w:hAnsi="Cambria Math"/>
                <w:color w:val="000000"/>
              </w:rPr>
              <m:t>im</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2000-2007%HCVR</m:t>
            </m:r>
          </m:e>
          <m:sub>
            <m:r>
              <w:rPr>
                <w:rFonts w:ascii="Cambria Math" w:hAnsi="Cambria Math"/>
                <w:color w:val="000000"/>
              </w:rPr>
              <m:t>im</m:t>
            </m:r>
          </m:sub>
        </m:sSub>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31</m:t>
            </m:r>
          </m:sub>
        </m:sSub>
        <m:r>
          <w:rPr>
            <w:rFonts w:ascii="Cambria Math" w:hAnsi="Cambria Math"/>
            <w:color w:val="000000"/>
          </w:rPr>
          <m:t>+</m:t>
        </m:r>
        <m:sSub>
          <m:sSubPr>
            <m:ctrlPr>
              <w:rPr>
                <w:rFonts w:ascii="Cambria Math" w:hAnsi="Cambria Math"/>
                <w:i/>
                <w:iCs/>
                <w:color w:val="000000"/>
              </w:rPr>
            </m:ctrlPr>
          </m:sSubPr>
          <m:e>
            <m:sSup>
              <m:sSupPr>
                <m:ctrlPr>
                  <w:rPr>
                    <w:rFonts w:ascii="Cambria Math" w:hAnsi="Cambria Math"/>
                    <w:i/>
                    <w:iCs/>
                    <w:color w:val="000000"/>
                  </w:rPr>
                </m:ctrlPr>
              </m:sSupPr>
              <m:e>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2007-2009%HCVR</m:t>
                    </m:r>
                  </m:e>
                  <m:sub>
                    <m:r>
                      <w:rPr>
                        <w:rFonts w:ascii="Cambria Math" w:hAnsi="Cambria Math"/>
                        <w:color w:val="000000"/>
                      </w:rPr>
                      <m:t>im</m:t>
                    </m:r>
                  </m:sub>
                </m:sSub>
                <m:sSub>
                  <m:sSubPr>
                    <m:ctrlPr>
                      <w:rPr>
                        <w:rFonts w:ascii="Cambria Math" w:hAnsi="Cambria Math"/>
                        <w:i/>
                        <w:iCs/>
                        <w:color w:val="000000"/>
                      </w:rPr>
                    </m:ctrlPr>
                  </m:sSubPr>
                  <m:e>
                    <m:r>
                      <w:rPr>
                        <w:rFonts w:ascii="Cambria Math" w:hAnsi="Cambria Math"/>
                        <w:color w:val="000000"/>
                      </w:rPr>
                      <m:t>β</m:t>
                    </m:r>
                  </m:e>
                  <m:sub>
                    <m:r>
                      <w:rPr>
                        <w:rFonts w:ascii="Cambria Math" w:hAnsi="Cambria Math"/>
                        <w:color w:val="000000"/>
                      </w:rPr>
                      <m:t>32</m:t>
                    </m:r>
                  </m:sub>
                </m:sSub>
                <m:r>
                  <w:rPr>
                    <w:rFonts w:ascii="Cambria Math" w:hAnsi="Cambria Math"/>
                    <w:color w:val="000000"/>
                  </w:rPr>
                  <m:t>+                                          β</m:t>
                </m:r>
              </m:e>
              <m:sup>
                <m:r>
                  <w:rPr>
                    <w:rFonts w:ascii="Cambria Math" w:hAnsi="Cambria Math"/>
                    <w:color w:val="000000"/>
                  </w:rPr>
                  <m:t>'</m:t>
                </m:r>
              </m:sup>
            </m:sSup>
          </m:e>
          <m:sub>
            <m:r>
              <w:rPr>
                <w:rFonts w:ascii="Cambria Math" w:hAnsi="Cambria Math"/>
                <w:color w:val="000000"/>
              </w:rPr>
              <m:t>33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im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γ</m:t>
            </m:r>
          </m:e>
          <m:sub>
            <m:r>
              <w:rPr>
                <w:rFonts w:ascii="Cambria Math" w:hAnsi="Cambria Math"/>
                <w:color w:val="000000"/>
              </w:rPr>
              <m:t>m</m:t>
            </m:r>
          </m:sub>
        </m:sSub>
        <m:r>
          <w:rPr>
            <w:rFonts w:ascii="Cambria Math" w:hAnsi="Cambria Math"/>
            <w:color w:val="000000"/>
          </w:rPr>
          <m:t>+ </m:t>
        </m:r>
        <m:sSub>
          <m:sSubPr>
            <m:ctrlPr>
              <w:rPr>
                <w:rFonts w:ascii="Cambria Math" w:hAnsi="Cambria Math"/>
                <w:i/>
                <w:iCs/>
                <w:color w:val="000000"/>
              </w:rPr>
            </m:ctrlPr>
          </m:sSubPr>
          <m:e>
            <m:r>
              <w:rPr>
                <w:rFonts w:ascii="Cambria Math" w:hAnsi="Cambria Math"/>
                <w:color w:val="000000"/>
              </w:rPr>
              <m:t>e</m:t>
            </m:r>
          </m:e>
          <m:sub>
            <m:r>
              <w:rPr>
                <w:rFonts w:ascii="Cambria Math" w:hAnsi="Cambria Math"/>
                <w:color w:val="000000"/>
              </w:rPr>
              <m:t>im</m:t>
            </m:r>
          </m:sub>
        </m:sSub>
      </m:oMath>
      <w:r>
        <w:rPr>
          <w:iCs/>
          <w:color w:val="000000"/>
        </w:rPr>
        <w:t xml:space="preserve">                                                                      (3)</w:t>
      </w:r>
    </w:p>
    <w:p w14:paraId="10D5EFBD" w14:textId="77777777" w:rsidR="003C048F" w:rsidRDefault="003C048F" w:rsidP="00AC5904">
      <w:pPr>
        <w:autoSpaceDE w:val="0"/>
        <w:autoSpaceDN w:val="0"/>
        <w:adjustRightInd w:val="0"/>
        <w:spacing w:line="480" w:lineRule="auto"/>
      </w:pPr>
    </w:p>
    <w:p w14:paraId="7A5AE379" w14:textId="77777777" w:rsidR="00EB1C28" w:rsidRDefault="00410DF2" w:rsidP="00AC5904">
      <w:pPr>
        <w:autoSpaceDE w:val="0"/>
        <w:autoSpaceDN w:val="0"/>
        <w:adjustRightInd w:val="0"/>
        <w:spacing w:line="480" w:lineRule="auto"/>
        <w:rPr>
          <w:iCs/>
          <w:color w:val="000000"/>
        </w:rPr>
      </w:pPr>
      <w:r>
        <w:lastRenderedPageBreak/>
        <w:t xml:space="preserve">where </w:t>
      </w:r>
      <m:oMath>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2007-2009%HCVR</m:t>
            </m:r>
          </m:e>
          <m:sub>
            <m:r>
              <w:rPr>
                <w:rFonts w:ascii="Cambria Math" w:hAnsi="Cambria Math"/>
                <w:color w:val="000000"/>
              </w:rPr>
              <m:t>im</m:t>
            </m:r>
          </m:sub>
        </m:sSub>
      </m:oMath>
      <w:r>
        <w:rPr>
          <w:iCs/>
          <w:color w:val="000000"/>
        </w:rPr>
        <w:t xml:space="preserve"> is the lead change in HCVRs presence between 2007 and 2009.  Using this model, we can test whether </w:t>
      </w:r>
      <w:r w:rsidR="00EB1C28">
        <w:rPr>
          <w:iCs/>
          <w:color w:val="000000"/>
        </w:rPr>
        <w:t>increases in murder and rape are then followed by increases in HCVRs presence, rather than the reverse. W</w:t>
      </w:r>
      <w:r>
        <w:rPr>
          <w:iCs/>
          <w:color w:val="000000"/>
        </w:rPr>
        <w:t xml:space="preserve">e can also test whether </w:t>
      </w:r>
      <w:r w:rsidR="00EB1C28">
        <w:rPr>
          <w:iCs/>
          <w:color w:val="000000"/>
        </w:rPr>
        <w:t xml:space="preserve">increases in violent crime are followed by increases in </w:t>
      </w:r>
      <w:r>
        <w:rPr>
          <w:iCs/>
          <w:color w:val="000000"/>
        </w:rPr>
        <w:t>white HCVR</w:t>
      </w:r>
      <w:r w:rsidR="00EB1C28">
        <w:rPr>
          <w:iCs/>
          <w:color w:val="000000"/>
        </w:rPr>
        <w:t>s presence, rather than the reverse.</w:t>
      </w:r>
    </w:p>
    <w:p w14:paraId="0BD5938B" w14:textId="77777777" w:rsidR="001026F2" w:rsidRPr="001026F2" w:rsidRDefault="00F21AD4" w:rsidP="003C048F">
      <w:pPr>
        <w:autoSpaceDE w:val="0"/>
        <w:autoSpaceDN w:val="0"/>
        <w:adjustRightInd w:val="0"/>
        <w:spacing w:line="480" w:lineRule="auto"/>
        <w:ind w:firstLine="720"/>
        <w:rPr>
          <w:iCs/>
          <w:color w:val="000000"/>
        </w:rPr>
      </w:pPr>
      <w:r>
        <w:rPr>
          <w:iCs/>
          <w:color w:val="000000"/>
        </w:rPr>
        <w:t>Table 9 presents the results based on these specifications, and includes all control variables prev</w:t>
      </w:r>
      <w:r w:rsidR="00CE0A08">
        <w:rPr>
          <w:iCs/>
          <w:color w:val="000000"/>
        </w:rPr>
        <w:t>i</w:t>
      </w:r>
      <w:r>
        <w:rPr>
          <w:iCs/>
          <w:color w:val="000000"/>
        </w:rPr>
        <w:t>ous</w:t>
      </w:r>
      <w:r w:rsidR="00B167CB">
        <w:rPr>
          <w:iCs/>
          <w:color w:val="000000"/>
        </w:rPr>
        <w:t>ly</w:t>
      </w:r>
      <w:r>
        <w:rPr>
          <w:iCs/>
          <w:color w:val="000000"/>
        </w:rPr>
        <w:t xml:space="preserve"> identified, as well as weights for the number of HCVRs.  Columns (1) and (2) focus on the positive and stat</w:t>
      </w:r>
      <w:r w:rsidR="00CE0A08">
        <w:rPr>
          <w:iCs/>
          <w:color w:val="000000"/>
        </w:rPr>
        <w:t>i</w:t>
      </w:r>
      <w:r>
        <w:rPr>
          <w:iCs/>
          <w:color w:val="000000"/>
        </w:rPr>
        <w:t>s</w:t>
      </w:r>
      <w:r w:rsidR="00CE0A08">
        <w:rPr>
          <w:iCs/>
          <w:color w:val="000000"/>
        </w:rPr>
        <w:t>tic</w:t>
      </w:r>
      <w:r>
        <w:rPr>
          <w:iCs/>
          <w:color w:val="000000"/>
        </w:rPr>
        <w:t>ally signif</w:t>
      </w:r>
      <w:r w:rsidR="00CE0A08">
        <w:rPr>
          <w:iCs/>
          <w:color w:val="000000"/>
        </w:rPr>
        <w:t>icant</w:t>
      </w:r>
      <w:r>
        <w:rPr>
          <w:iCs/>
          <w:color w:val="000000"/>
        </w:rPr>
        <w:t xml:space="preserve"> influence of HCVRs on murder. This first column includes the lag variable of the change in the murder rate as the dependent variable</w:t>
      </w:r>
      <w:r w:rsidR="00B167CB">
        <w:rPr>
          <w:iCs/>
          <w:color w:val="000000"/>
        </w:rPr>
        <w:t xml:space="preserve">. The result of </w:t>
      </w:r>
      <w:r>
        <w:rPr>
          <w:iCs/>
          <w:color w:val="000000"/>
        </w:rPr>
        <w:t xml:space="preserve">the </w:t>
      </w:r>
      <w:r w:rsidRPr="001026F2">
        <w:rPr>
          <w:iCs/>
          <w:color w:val="000000"/>
        </w:rPr>
        <w:t>change in the percent of HCVRs from 2000 to 2007 is not si</w:t>
      </w:r>
      <w:r w:rsidR="00CE0A08" w:rsidRPr="001026F2">
        <w:rPr>
          <w:iCs/>
          <w:color w:val="000000"/>
        </w:rPr>
        <w:t xml:space="preserve">gnificant suggesting that HCVRs </w:t>
      </w:r>
      <w:r w:rsidRPr="001026F2">
        <w:rPr>
          <w:iCs/>
          <w:color w:val="000000"/>
        </w:rPr>
        <w:t xml:space="preserve">did not </w:t>
      </w:r>
      <w:r w:rsidR="00CE0A08" w:rsidRPr="001026F2">
        <w:rPr>
          <w:iCs/>
          <w:color w:val="000000"/>
        </w:rPr>
        <w:t>m</w:t>
      </w:r>
      <w:r w:rsidRPr="001026F2">
        <w:rPr>
          <w:iCs/>
          <w:color w:val="000000"/>
        </w:rPr>
        <w:t>ove to areas that had higher murder ra</w:t>
      </w:r>
      <w:r w:rsidR="00CE0A08" w:rsidRPr="001026F2">
        <w:rPr>
          <w:iCs/>
          <w:color w:val="000000"/>
        </w:rPr>
        <w:t>t</w:t>
      </w:r>
      <w:r w:rsidRPr="001026F2">
        <w:rPr>
          <w:iCs/>
          <w:color w:val="000000"/>
        </w:rPr>
        <w:t>es the prev</w:t>
      </w:r>
      <w:r w:rsidR="00CE0A08" w:rsidRPr="001026F2">
        <w:rPr>
          <w:iCs/>
          <w:color w:val="000000"/>
        </w:rPr>
        <w:t>i</w:t>
      </w:r>
      <w:r w:rsidRPr="001026F2">
        <w:rPr>
          <w:iCs/>
          <w:color w:val="000000"/>
        </w:rPr>
        <w:t>ous de</w:t>
      </w:r>
      <w:r w:rsidR="00CE0A08" w:rsidRPr="001026F2">
        <w:rPr>
          <w:iCs/>
          <w:color w:val="000000"/>
        </w:rPr>
        <w:t>ca</w:t>
      </w:r>
      <w:r w:rsidRPr="001026F2">
        <w:rPr>
          <w:iCs/>
          <w:color w:val="000000"/>
        </w:rPr>
        <w:t xml:space="preserve">de. </w:t>
      </w:r>
    </w:p>
    <w:p w14:paraId="1B89F545" w14:textId="77777777" w:rsidR="001026F2" w:rsidRPr="001026F2" w:rsidRDefault="00F21AD4" w:rsidP="003C048F">
      <w:pPr>
        <w:autoSpaceDE w:val="0"/>
        <w:autoSpaceDN w:val="0"/>
        <w:adjustRightInd w:val="0"/>
        <w:spacing w:line="480" w:lineRule="auto"/>
        <w:ind w:firstLine="720"/>
      </w:pPr>
      <w:r w:rsidRPr="001026F2">
        <w:rPr>
          <w:iCs/>
          <w:color w:val="000000"/>
        </w:rPr>
        <w:t>Column (2) includes</w:t>
      </w:r>
      <w:r w:rsidR="00CE0A08" w:rsidRPr="001026F2">
        <w:rPr>
          <w:iCs/>
          <w:color w:val="000000"/>
        </w:rPr>
        <w:t xml:space="preserve"> the lead HCVR </w:t>
      </w:r>
      <w:r w:rsidRPr="001026F2">
        <w:rPr>
          <w:iCs/>
          <w:color w:val="000000"/>
        </w:rPr>
        <w:t>v</w:t>
      </w:r>
      <w:r w:rsidR="00CE0A08" w:rsidRPr="001026F2">
        <w:rPr>
          <w:iCs/>
          <w:color w:val="000000"/>
        </w:rPr>
        <w:t>a</w:t>
      </w:r>
      <w:r w:rsidRPr="001026F2">
        <w:rPr>
          <w:iCs/>
          <w:color w:val="000000"/>
        </w:rPr>
        <w:t>r</w:t>
      </w:r>
      <w:r w:rsidR="00CE0A08" w:rsidRPr="001026F2">
        <w:rPr>
          <w:iCs/>
          <w:color w:val="000000"/>
        </w:rPr>
        <w:t>iable</w:t>
      </w:r>
      <w:r w:rsidRPr="001026F2">
        <w:rPr>
          <w:iCs/>
          <w:color w:val="000000"/>
        </w:rPr>
        <w:t xml:space="preserve"> into the model specification</w:t>
      </w:r>
      <w:r w:rsidR="00B167CB">
        <w:rPr>
          <w:iCs/>
          <w:color w:val="000000"/>
        </w:rPr>
        <w:t>.  I</w:t>
      </w:r>
      <w:r w:rsidR="00CE0A08" w:rsidRPr="001026F2">
        <w:rPr>
          <w:iCs/>
          <w:color w:val="000000"/>
        </w:rPr>
        <w:t>ts result is positive and statistically significant between future HCVRs and the murder rate in the immediate past, suggesting that HCVRs presence increases in places where the murder rate rose.  Moreover, the magnitude of the coefficient of the current change in HCVRs from 200</w:t>
      </w:r>
      <w:r w:rsidR="001026F2">
        <w:rPr>
          <w:iCs/>
          <w:color w:val="000000"/>
        </w:rPr>
        <w:t>0</w:t>
      </w:r>
      <w:r w:rsidR="00CE0A08" w:rsidRPr="001026F2">
        <w:rPr>
          <w:iCs/>
          <w:color w:val="000000"/>
        </w:rPr>
        <w:t xml:space="preserve"> to 2007 declines </w:t>
      </w:r>
      <w:r w:rsidR="00BD4C2B" w:rsidRPr="001026F2">
        <w:rPr>
          <w:iCs/>
          <w:color w:val="000000"/>
        </w:rPr>
        <w:t xml:space="preserve">(compared to the results in column (1), Table 6) </w:t>
      </w:r>
      <w:r w:rsidR="00CE0A08" w:rsidRPr="001026F2">
        <w:rPr>
          <w:iCs/>
          <w:color w:val="000000"/>
        </w:rPr>
        <w:t>when the future change in HCVRs i</w:t>
      </w:r>
      <w:r w:rsidR="00BD4C2B" w:rsidRPr="001026F2">
        <w:rPr>
          <w:iCs/>
          <w:color w:val="000000"/>
        </w:rPr>
        <w:t>s</w:t>
      </w:r>
      <w:r w:rsidR="00CE0A08" w:rsidRPr="001026F2">
        <w:rPr>
          <w:iCs/>
          <w:color w:val="000000"/>
        </w:rPr>
        <w:t xml:space="preserve"> included.  </w:t>
      </w:r>
      <w:r w:rsidR="001026F2" w:rsidRPr="001026F2">
        <w:rPr>
          <w:iCs/>
          <w:color w:val="000000"/>
        </w:rPr>
        <w:t>We note however that the future change in HCVR may be absorbing unobserved trends in the place over this period that may also influence crime.</w:t>
      </w:r>
      <w:r w:rsidR="001026F2">
        <w:rPr>
          <w:rStyle w:val="FootnoteReference"/>
          <w:iCs/>
          <w:color w:val="000000"/>
        </w:rPr>
        <w:footnoteReference w:id="9"/>
      </w:r>
      <w:r w:rsidR="001026F2" w:rsidRPr="001026F2">
        <w:rPr>
          <w:iCs/>
          <w:color w:val="000000"/>
        </w:rPr>
        <w:t xml:space="preserve"> </w:t>
      </w:r>
      <w:r w:rsidR="001026F2">
        <w:rPr>
          <w:iCs/>
          <w:color w:val="000000"/>
        </w:rPr>
        <w:t>Nevertheless, t</w:t>
      </w:r>
      <w:r w:rsidR="001026F2" w:rsidRPr="001026F2">
        <w:t>his result suggest</w:t>
      </w:r>
      <w:r w:rsidR="001026F2">
        <w:t>s</w:t>
      </w:r>
      <w:r w:rsidR="001026F2" w:rsidRPr="001026F2">
        <w:t xml:space="preserve"> that the association between the change in the murder rate and change</w:t>
      </w:r>
      <w:r w:rsidR="0066374B">
        <w:t xml:space="preserve">s </w:t>
      </w:r>
      <w:r w:rsidR="001026F2" w:rsidRPr="001026F2">
        <w:t>in HCVR presence f</w:t>
      </w:r>
      <w:r w:rsidR="0066374B">
        <w:t>r</w:t>
      </w:r>
      <w:r w:rsidR="001026F2" w:rsidRPr="001026F2">
        <w:t xml:space="preserve">om 2000 to 2008 may be driven by other factors.  </w:t>
      </w:r>
    </w:p>
    <w:p w14:paraId="16930D45" w14:textId="77777777" w:rsidR="001026F2" w:rsidRDefault="001026F2" w:rsidP="00AC5904">
      <w:pPr>
        <w:autoSpaceDE w:val="0"/>
        <w:autoSpaceDN w:val="0"/>
        <w:adjustRightInd w:val="0"/>
        <w:spacing w:line="480" w:lineRule="auto"/>
        <w:rPr>
          <w:rFonts w:ascii="AdvTimes" w:hAnsi="AdvTimes" w:cs="AdvTimes"/>
          <w:sz w:val="20"/>
          <w:szCs w:val="20"/>
        </w:rPr>
      </w:pPr>
    </w:p>
    <w:p w14:paraId="2270C232" w14:textId="77777777" w:rsidR="00833669" w:rsidRPr="00833669" w:rsidRDefault="001026F2" w:rsidP="003C048F">
      <w:pPr>
        <w:autoSpaceDE w:val="0"/>
        <w:autoSpaceDN w:val="0"/>
        <w:adjustRightInd w:val="0"/>
        <w:spacing w:line="480" w:lineRule="auto"/>
        <w:ind w:firstLine="720"/>
      </w:pPr>
      <w:r w:rsidRPr="00833669">
        <w:t xml:space="preserve">In columns (3) and (4), we repeat this </w:t>
      </w:r>
      <w:r w:rsidR="00833669" w:rsidRPr="00833669">
        <w:t>exercise</w:t>
      </w:r>
      <w:r w:rsidRPr="00833669">
        <w:t xml:space="preserve"> for the robbery rate, and find </w:t>
      </w:r>
      <w:r w:rsidR="00833669" w:rsidRPr="00833669">
        <w:t>similar</w:t>
      </w:r>
      <w:r w:rsidRPr="00833669">
        <w:t xml:space="preserve"> re</w:t>
      </w:r>
      <w:r w:rsidR="00833669" w:rsidRPr="00833669">
        <w:t>sults</w:t>
      </w:r>
      <w:r w:rsidRPr="00833669">
        <w:t xml:space="preserve"> except for one caveat.  In column (3), the res</w:t>
      </w:r>
      <w:r w:rsidR="00833669" w:rsidRPr="00833669">
        <w:t>ults</w:t>
      </w:r>
      <w:r w:rsidRPr="00833669">
        <w:t xml:space="preserve"> indica</w:t>
      </w:r>
      <w:r w:rsidR="00833669" w:rsidRPr="00833669">
        <w:t>t</w:t>
      </w:r>
      <w:r w:rsidRPr="00833669">
        <w:t xml:space="preserve">e that the HCVRs are moving to places that experienced increase in </w:t>
      </w:r>
      <w:r w:rsidR="00833669" w:rsidRPr="00833669">
        <w:t>the</w:t>
      </w:r>
      <w:r w:rsidRPr="00833669">
        <w:t xml:space="preserve"> robbery rate.  </w:t>
      </w:r>
    </w:p>
    <w:p w14:paraId="5AD6BF7F" w14:textId="77777777" w:rsidR="00833669" w:rsidRDefault="001026F2" w:rsidP="003C048F">
      <w:pPr>
        <w:autoSpaceDE w:val="0"/>
        <w:autoSpaceDN w:val="0"/>
        <w:adjustRightInd w:val="0"/>
        <w:spacing w:line="480" w:lineRule="auto"/>
        <w:ind w:firstLine="720"/>
      </w:pPr>
      <w:r w:rsidRPr="00833669">
        <w:lastRenderedPageBreak/>
        <w:t>In columns (5) and (6) we repeat these for the violent crime rate a</w:t>
      </w:r>
      <w:r w:rsidR="00B167CB">
        <w:t>n</w:t>
      </w:r>
      <w:r w:rsidRPr="00833669">
        <w:t xml:space="preserve">d white HCVRs.  The results </w:t>
      </w:r>
      <w:r w:rsidR="00833669" w:rsidRPr="00833669">
        <w:t>indicate</w:t>
      </w:r>
      <w:r w:rsidRPr="00833669">
        <w:t xml:space="preserve"> that white HCVRs moved to areas where the vi</w:t>
      </w:r>
      <w:r w:rsidR="00833669">
        <w:t>olent</w:t>
      </w:r>
      <w:r w:rsidRPr="00833669">
        <w:t xml:space="preserve"> crime rate declined the de</w:t>
      </w:r>
      <w:r w:rsidR="00833669">
        <w:t>cade</w:t>
      </w:r>
      <w:r w:rsidRPr="00833669">
        <w:t xml:space="preserve"> prior. However, the res</w:t>
      </w:r>
      <w:r w:rsidR="00833669">
        <w:t>ults</w:t>
      </w:r>
      <w:r w:rsidRPr="00833669">
        <w:t xml:space="preserve"> also show that future white HCVRs are mov</w:t>
      </w:r>
      <w:r w:rsidR="00833669">
        <w:t>i</w:t>
      </w:r>
      <w:r w:rsidRPr="00833669">
        <w:t>ng to places where the violent crim</w:t>
      </w:r>
      <w:r w:rsidR="00833669">
        <w:t>e</w:t>
      </w:r>
      <w:r w:rsidRPr="00833669">
        <w:t xml:space="preserve"> rate </w:t>
      </w:r>
      <w:r w:rsidR="00292F8E" w:rsidRPr="00833669">
        <w:t xml:space="preserve">is increasing. </w:t>
      </w:r>
      <w:r w:rsidR="00292F8E" w:rsidRPr="00833669">
        <w:rPr>
          <w:iCs/>
          <w:color w:val="000000"/>
        </w:rPr>
        <w:t xml:space="preserve">Moreover, the magnitude of the coefficient of the current change in HCVRs from 2000 to 2007 declines and </w:t>
      </w:r>
      <w:r w:rsidR="0066374B" w:rsidRPr="00833669">
        <w:rPr>
          <w:iCs/>
          <w:color w:val="000000"/>
        </w:rPr>
        <w:t>lo</w:t>
      </w:r>
      <w:r w:rsidR="0066374B">
        <w:rPr>
          <w:iCs/>
          <w:color w:val="000000"/>
        </w:rPr>
        <w:t>s</w:t>
      </w:r>
      <w:r w:rsidR="0066374B" w:rsidRPr="00833669">
        <w:rPr>
          <w:iCs/>
          <w:color w:val="000000"/>
        </w:rPr>
        <w:t>es</w:t>
      </w:r>
      <w:r w:rsidR="00292F8E" w:rsidRPr="00833669">
        <w:rPr>
          <w:iCs/>
          <w:color w:val="000000"/>
        </w:rPr>
        <w:t xml:space="preserve"> statistical significan</w:t>
      </w:r>
      <w:r w:rsidR="00833669">
        <w:rPr>
          <w:iCs/>
          <w:color w:val="000000"/>
        </w:rPr>
        <w:t>c</w:t>
      </w:r>
      <w:r w:rsidR="00292F8E" w:rsidRPr="00833669">
        <w:rPr>
          <w:iCs/>
          <w:color w:val="000000"/>
        </w:rPr>
        <w:t xml:space="preserve">e (compared to the results in column (1), Table 7) when the future change in white HCVRs is included.  </w:t>
      </w:r>
      <w:r w:rsidR="00833669">
        <w:rPr>
          <w:iCs/>
          <w:color w:val="000000"/>
        </w:rPr>
        <w:t>T</w:t>
      </w:r>
      <w:r w:rsidR="00833669" w:rsidRPr="00833669">
        <w:rPr>
          <w:iCs/>
          <w:color w:val="000000"/>
        </w:rPr>
        <w:t xml:space="preserve">hese </w:t>
      </w:r>
      <w:r w:rsidR="00833669" w:rsidRPr="00833669">
        <w:t>results</w:t>
      </w:r>
      <w:r w:rsidR="00833669">
        <w:t xml:space="preserve"> again</w:t>
      </w:r>
      <w:r w:rsidR="00833669" w:rsidRPr="00833669">
        <w:t xml:space="preserve"> strongly suggest that the observed statistically significant and positive association between the change in the violent crime rate and change in white HCVRs presence fr</w:t>
      </w:r>
      <w:r w:rsidR="00833669">
        <w:t>o</w:t>
      </w:r>
      <w:r w:rsidR="00833669" w:rsidRPr="00833669">
        <w:t xml:space="preserve">m 2000 to 2008 is not causal and instead influenced by other factors.  </w:t>
      </w:r>
    </w:p>
    <w:p w14:paraId="7B7D41FA" w14:textId="77777777" w:rsidR="00451AF5" w:rsidRDefault="0066374B" w:rsidP="00AC5904">
      <w:pPr>
        <w:autoSpaceDE w:val="0"/>
        <w:autoSpaceDN w:val="0"/>
        <w:adjustRightInd w:val="0"/>
        <w:spacing w:line="480" w:lineRule="auto"/>
        <w:rPr>
          <w:b/>
        </w:rPr>
      </w:pPr>
      <w:r w:rsidRPr="0066374B">
        <w:rPr>
          <w:b/>
        </w:rPr>
        <w:t>Conclusion</w:t>
      </w:r>
    </w:p>
    <w:p w14:paraId="0F5901AB" w14:textId="77777777" w:rsidR="0066374B" w:rsidRPr="00CD08EB" w:rsidRDefault="0066374B" w:rsidP="003C048F">
      <w:pPr>
        <w:autoSpaceDE w:val="0"/>
        <w:autoSpaceDN w:val="0"/>
        <w:adjustRightInd w:val="0"/>
        <w:spacing w:line="480" w:lineRule="auto"/>
        <w:ind w:firstLine="720"/>
        <w:rPr>
          <w:iCs/>
          <w:color w:val="000000"/>
        </w:rPr>
        <w:sectPr w:rsidR="0066374B" w:rsidRPr="00CD08EB" w:rsidSect="003740D9">
          <w:footerReference w:type="even" r:id="rId10"/>
          <w:footerReference w:type="default" r:id="rId11"/>
          <w:endnotePr>
            <w:numFmt w:val="decimal"/>
          </w:endnotePr>
          <w:pgSz w:w="12240" w:h="15840" w:code="1"/>
          <w:pgMar w:top="1008" w:right="1440" w:bottom="1008" w:left="1440" w:header="576" w:footer="576" w:gutter="0"/>
          <w:pgNumType w:start="0"/>
          <w:cols w:space="720"/>
          <w:titlePg/>
          <w:docGrid w:linePitch="360"/>
        </w:sectPr>
      </w:pPr>
      <w:r>
        <w:t>In this paper, we test the hypothesis that HCVRs cause crime, an idea that has entered the public market</w:t>
      </w:r>
      <w:r w:rsidR="00CD08EB">
        <w:t xml:space="preserve"> </w:t>
      </w:r>
      <w:r>
        <w:t xml:space="preserve">place through various journalistic and anecdotal stories. </w:t>
      </w:r>
      <w:r w:rsidR="00CD08EB">
        <w:t>To do so, we use voucher data as well as actual crime data from the FBIs Uniform Crime Reports for the 100 largest metropolitan areas in the U.S.  in the 2000 decade.  We use a variety of modeling strategies to tease out causality of the results, and find little evidence th</w:t>
      </w:r>
      <w:r w:rsidR="00B167CB">
        <w:t>at</w:t>
      </w:r>
      <w:r w:rsidR="00CD08EB">
        <w:t xml:space="preserve"> HCVRs cause crime. We further test for possible non-linearities of the relationship, as well as potential heterogeneity of the results.  Our findings support the idea that some HCVRs are moving to areas where certain crimes are increasing independently, or where specific crime</w:t>
      </w:r>
      <w:r w:rsidR="00B167CB">
        <w:t>s</w:t>
      </w:r>
      <w:r w:rsidR="00CD08EB">
        <w:t xml:space="preserve"> had been increasing in the past.  We find little evidence that HCVRs cause crime in areas where the percentage of those holding vouchers has increased.  </w:t>
      </w:r>
    </w:p>
    <w:p w14:paraId="64A1BBAF" w14:textId="77777777" w:rsidR="00123D4E" w:rsidRDefault="00123D4E" w:rsidP="00123D4E">
      <w:pPr>
        <w:rPr>
          <w:b/>
        </w:rPr>
      </w:pPr>
      <w:r w:rsidRPr="0003752A">
        <w:rPr>
          <w:b/>
        </w:rPr>
        <w:lastRenderedPageBreak/>
        <w:t>References:</w:t>
      </w:r>
    </w:p>
    <w:p w14:paraId="2BAA1C1D" w14:textId="77777777" w:rsidR="003C048F" w:rsidRPr="0003752A" w:rsidRDefault="003C048F" w:rsidP="00123D4E">
      <w:pPr>
        <w:rPr>
          <w:b/>
        </w:rPr>
      </w:pPr>
    </w:p>
    <w:p w14:paraId="380561D2" w14:textId="77777777" w:rsidR="00451AF5" w:rsidRPr="00173FA9" w:rsidRDefault="00451AF5" w:rsidP="00451AF5">
      <w:pPr>
        <w:jc w:val="both"/>
      </w:pPr>
      <w:r w:rsidRPr="00173FA9">
        <w:t>Basolo, Victoria, 2013, “Examining Mobility Outcomes in the Housing Choice Voucher Program: Neighborhood Poverty, Employment, and Public School Quality,” Cityscape, v15(2): 135-153.</w:t>
      </w:r>
    </w:p>
    <w:p w14:paraId="41869499" w14:textId="77777777" w:rsidR="00D9602E" w:rsidRPr="0003752A" w:rsidRDefault="00D9602E" w:rsidP="00123D4E">
      <w:pPr>
        <w:rPr>
          <w:b/>
        </w:rPr>
      </w:pPr>
    </w:p>
    <w:p w14:paraId="62FF8D38" w14:textId="77777777" w:rsidR="00451AF5" w:rsidRPr="0003752A" w:rsidRDefault="00451AF5" w:rsidP="00451AF5">
      <w:pPr>
        <w:jc w:val="both"/>
      </w:pPr>
      <w:r w:rsidRPr="0003752A">
        <w:t xml:space="preserve">Basolo, Victoria and Mai Thi Nguyen, 2005, “Does Mobility Matter? The Neighborhood Conditions of Housing Voucher Holders by Race and Ethnicity, </w:t>
      </w:r>
      <w:r w:rsidRPr="0003752A">
        <w:rPr>
          <w:i/>
        </w:rPr>
        <w:t>Housing Policy Debate</w:t>
      </w:r>
      <w:r w:rsidRPr="0003752A">
        <w:t xml:space="preserve">, vol. 16: 297-324. </w:t>
      </w:r>
    </w:p>
    <w:p w14:paraId="00D97CCE" w14:textId="77777777" w:rsidR="00451AF5" w:rsidRDefault="00451AF5" w:rsidP="00123D4E">
      <w:pPr>
        <w:jc w:val="both"/>
      </w:pPr>
    </w:p>
    <w:p w14:paraId="3295AE0C" w14:textId="77777777" w:rsidR="003B4C0A" w:rsidRPr="0003752A" w:rsidRDefault="003B4C0A" w:rsidP="00123D4E">
      <w:pPr>
        <w:jc w:val="both"/>
      </w:pPr>
      <w:r w:rsidRPr="0003752A">
        <w:t xml:space="preserve">Covington, Kenya, Lance Freeman, and Michael A. Stoll, 2011, </w:t>
      </w:r>
      <w:r w:rsidRPr="0003752A">
        <w:rPr>
          <w:i/>
        </w:rPr>
        <w:t>The Suburbanization of Housing Choice Voucher Recipients</w:t>
      </w:r>
      <w:r w:rsidRPr="0003752A">
        <w:t>, Metropolitan Policy Program, Brookings Institution, Washington DC.</w:t>
      </w:r>
    </w:p>
    <w:p w14:paraId="3342D994" w14:textId="77777777" w:rsidR="003B4C0A" w:rsidRPr="0003752A" w:rsidRDefault="003B4C0A" w:rsidP="00123D4E">
      <w:pPr>
        <w:jc w:val="both"/>
      </w:pPr>
    </w:p>
    <w:p w14:paraId="26A1D23B" w14:textId="77777777" w:rsidR="00123D4E" w:rsidRDefault="003263DC" w:rsidP="00123D4E">
      <w:pPr>
        <w:jc w:val="both"/>
      </w:pPr>
      <w:r w:rsidRPr="0003752A">
        <w:t xml:space="preserve">Ellen, Ingrid Gould, Michael Lens, and Katherine O’Regan, 2012, </w:t>
      </w:r>
      <w:r w:rsidR="003B4C0A" w:rsidRPr="0003752A">
        <w:t>“</w:t>
      </w:r>
      <w:r w:rsidRPr="0003752A">
        <w:t>American Murder Mystery Revisited: Do Housing Voucher Households Cause Crime?</w:t>
      </w:r>
      <w:r w:rsidR="003B4C0A" w:rsidRPr="0003752A">
        <w:t>”</w:t>
      </w:r>
      <w:r w:rsidRPr="0003752A">
        <w:t xml:space="preserve"> </w:t>
      </w:r>
      <w:r w:rsidRPr="0003752A">
        <w:rPr>
          <w:i/>
        </w:rPr>
        <w:t>Housing Policy Debate</w:t>
      </w:r>
      <w:r w:rsidRPr="0003752A">
        <w:t>, 22(4), 551-572.</w:t>
      </w:r>
    </w:p>
    <w:p w14:paraId="290AD9E5" w14:textId="77777777" w:rsidR="00451AF5" w:rsidRDefault="00451AF5" w:rsidP="00123D4E">
      <w:pPr>
        <w:jc w:val="both"/>
      </w:pPr>
    </w:p>
    <w:p w14:paraId="2055E7B8" w14:textId="77777777" w:rsidR="00451AF5" w:rsidRPr="00173FA9" w:rsidRDefault="00451AF5" w:rsidP="00451AF5">
      <w:pPr>
        <w:jc w:val="both"/>
      </w:pPr>
      <w:r w:rsidRPr="00173FA9">
        <w:t xml:space="preserve">Feins, Judith, D., and Rhiannon Patterson, 2005, “Geographic Mobility in the Housing Choice Voucher Program: A Study of Families Entering the Program, 1995—2002,” </w:t>
      </w:r>
      <w:r w:rsidRPr="00173FA9">
        <w:rPr>
          <w:i/>
        </w:rPr>
        <w:t>Cityscape</w:t>
      </w:r>
      <w:r w:rsidRPr="00173FA9">
        <w:t>, v8(2): 21-47.</w:t>
      </w:r>
    </w:p>
    <w:p w14:paraId="1AA73E8C" w14:textId="77777777" w:rsidR="003263DC" w:rsidRPr="0003752A" w:rsidRDefault="003263DC" w:rsidP="00123D4E">
      <w:pPr>
        <w:jc w:val="both"/>
      </w:pPr>
    </w:p>
    <w:p w14:paraId="1D1741A3" w14:textId="77777777" w:rsidR="00451AF5" w:rsidRDefault="00451AF5" w:rsidP="00451AF5">
      <w:pPr>
        <w:jc w:val="both"/>
      </w:pPr>
      <w:r w:rsidRPr="0003752A">
        <w:t>GAO, 2012, HOUSING CHOICE VOUCHERS Options Exist to Increase Program Efficiencies, United States Government Accountability Office Report to Congressional Requesters, GAO, Washington DC.</w:t>
      </w:r>
    </w:p>
    <w:p w14:paraId="203DD1F6" w14:textId="77777777" w:rsidR="00451AF5" w:rsidRDefault="00451AF5" w:rsidP="00451AF5">
      <w:pPr>
        <w:jc w:val="both"/>
      </w:pPr>
    </w:p>
    <w:p w14:paraId="7EAC8DFD" w14:textId="77777777" w:rsidR="00451AF5" w:rsidRPr="00173FA9" w:rsidRDefault="00451AF5" w:rsidP="00451AF5">
      <w:pPr>
        <w:jc w:val="both"/>
      </w:pPr>
      <w:r w:rsidRPr="00173FA9">
        <w:t xml:space="preserve">Lens, Michael C., Ingrid Gould Ellen and Katherine O’Regan, 2011, “Do Vouchers Help Low-Income Households Live in Safer Neighborhoods? Evidence on the Housing Choice Voucher Program,” </w:t>
      </w:r>
      <w:r w:rsidRPr="00173FA9">
        <w:rPr>
          <w:i/>
        </w:rPr>
        <w:t>Cityscape</w:t>
      </w:r>
      <w:r w:rsidRPr="00173FA9">
        <w:t xml:space="preserve">, v13(3): 135-159. </w:t>
      </w:r>
    </w:p>
    <w:p w14:paraId="3CD00D45" w14:textId="77777777" w:rsidR="00451AF5" w:rsidRPr="0003752A" w:rsidRDefault="00451AF5" w:rsidP="00451AF5">
      <w:pPr>
        <w:jc w:val="both"/>
      </w:pPr>
    </w:p>
    <w:p w14:paraId="1499F6F2" w14:textId="77777777" w:rsidR="00451AF5" w:rsidRPr="00173FA9" w:rsidRDefault="00451AF5" w:rsidP="00451AF5">
      <w:pPr>
        <w:jc w:val="both"/>
      </w:pPr>
      <w:r w:rsidRPr="00173FA9">
        <w:t xml:space="preserve">Mast, Brent D., and Ronald E. Wilson, 2013, “Housing Choice Vouchers and Crime in Charlotte, NC,” </w:t>
      </w:r>
      <w:r w:rsidRPr="00173FA9">
        <w:rPr>
          <w:i/>
        </w:rPr>
        <w:t>Housing Policy Debate</w:t>
      </w:r>
      <w:r w:rsidRPr="00173FA9">
        <w:t>, v23(3): 559-596.</w:t>
      </w:r>
    </w:p>
    <w:p w14:paraId="71A36473" w14:textId="77777777" w:rsidR="00451AF5" w:rsidRDefault="00451AF5" w:rsidP="00123D4E">
      <w:pPr>
        <w:jc w:val="both"/>
      </w:pPr>
    </w:p>
    <w:p w14:paraId="24517502" w14:textId="77777777" w:rsidR="00451AF5" w:rsidRPr="0003752A" w:rsidRDefault="00451AF5" w:rsidP="00451AF5">
      <w:pPr>
        <w:autoSpaceDE w:val="0"/>
        <w:autoSpaceDN w:val="0"/>
        <w:adjustRightInd w:val="0"/>
      </w:pPr>
      <w:r w:rsidRPr="0003752A">
        <w:t xml:space="preserve">Raphael, Steven and Melissa Sills, 2005, “Urban Crime in the United States,” in Richard Arnott and Dan McMillen (eds.) </w:t>
      </w:r>
      <w:r w:rsidRPr="0003752A">
        <w:rPr>
          <w:i/>
          <w:iCs/>
        </w:rPr>
        <w:t>A Companion to Urban Economics</w:t>
      </w:r>
      <w:r w:rsidRPr="0003752A">
        <w:t>, Blackwell Publishing.</w:t>
      </w:r>
    </w:p>
    <w:p w14:paraId="6402907C" w14:textId="77777777" w:rsidR="00451AF5" w:rsidRDefault="00451AF5" w:rsidP="00123D4E">
      <w:pPr>
        <w:jc w:val="both"/>
      </w:pPr>
    </w:p>
    <w:p w14:paraId="516DDF2E" w14:textId="77777777" w:rsidR="003B4C0A" w:rsidRPr="0003752A" w:rsidRDefault="003B4C0A" w:rsidP="00123D4E">
      <w:pPr>
        <w:jc w:val="both"/>
      </w:pPr>
      <w:r w:rsidRPr="0003752A">
        <w:t xml:space="preserve">Rosin, Hanna, 2008, </w:t>
      </w:r>
      <w:r w:rsidRPr="0003752A">
        <w:rPr>
          <w:i/>
        </w:rPr>
        <w:t>American Murder Mystery</w:t>
      </w:r>
      <w:r w:rsidRPr="0003752A">
        <w:t>, The Atlantic, July/August.</w:t>
      </w:r>
    </w:p>
    <w:p w14:paraId="7F17C465" w14:textId="77777777" w:rsidR="009E7EBE" w:rsidRPr="0003752A" w:rsidRDefault="009E7EBE" w:rsidP="005E42F4">
      <w:pPr>
        <w:jc w:val="both"/>
      </w:pPr>
    </w:p>
    <w:p w14:paraId="4DD64AFB" w14:textId="77777777" w:rsidR="00A62618" w:rsidRPr="0003752A" w:rsidRDefault="0003752A" w:rsidP="00A62618">
      <w:pPr>
        <w:jc w:val="both"/>
      </w:pPr>
      <w:r w:rsidRPr="0003752A">
        <w:t xml:space="preserve">Teater, Barbra, 2009, “Factors Predicting Residential Mobility Among the Recipients of the Section 8 Housing Choice Voucher Program,” </w:t>
      </w:r>
      <w:r w:rsidR="00A62618" w:rsidRPr="0003752A">
        <w:rPr>
          <w:i/>
        </w:rPr>
        <w:t>Journal of Sociology &amp; Social Welfare</w:t>
      </w:r>
      <w:r w:rsidR="00A62618" w:rsidRPr="0003752A">
        <w:t>, Volume XXXVI, Number 3</w:t>
      </w:r>
      <w:r w:rsidRPr="0003752A">
        <w:t>:</w:t>
      </w:r>
      <w:r w:rsidR="00A62618" w:rsidRPr="0003752A">
        <w:t xml:space="preserve">  159-178.</w:t>
      </w:r>
    </w:p>
    <w:p w14:paraId="3107556D" w14:textId="77777777" w:rsidR="00A62618" w:rsidRPr="0003752A" w:rsidRDefault="00A62618" w:rsidP="00A62618">
      <w:pPr>
        <w:jc w:val="both"/>
        <w:rPr>
          <w:rFonts w:ascii="AdvPSTIM10-B" w:hAnsi="AdvPSTIM10-B" w:cs="AdvPSTIM10-B"/>
        </w:rPr>
      </w:pPr>
    </w:p>
    <w:p w14:paraId="01651310" w14:textId="77777777" w:rsidR="00A62618" w:rsidRPr="00173FA9" w:rsidRDefault="0003752A" w:rsidP="00A62618">
      <w:pPr>
        <w:jc w:val="both"/>
      </w:pPr>
      <w:r w:rsidRPr="00173FA9">
        <w:t>Van Zandt, Shannon, 2013, “The Effect of Housing Choice Voucher Households on Neighborhood Crime: Longitudinal Evidence From Dallas, Poverty &amp; Public Policy, v5(3): 229-249.</w:t>
      </w:r>
    </w:p>
    <w:p w14:paraId="1D9905D6" w14:textId="77777777" w:rsidR="0003752A" w:rsidRPr="00173FA9" w:rsidRDefault="0003752A" w:rsidP="00A62618">
      <w:pPr>
        <w:jc w:val="both"/>
      </w:pPr>
    </w:p>
    <w:p w14:paraId="12819EFD" w14:textId="77777777" w:rsidR="0003752A" w:rsidRPr="00173FA9" w:rsidRDefault="0003752A" w:rsidP="0003752A">
      <w:pPr>
        <w:jc w:val="both"/>
      </w:pPr>
    </w:p>
    <w:p w14:paraId="11BD1064" w14:textId="77777777" w:rsidR="0003752A" w:rsidRPr="00173FA9" w:rsidRDefault="0003752A" w:rsidP="00A62618">
      <w:pPr>
        <w:jc w:val="both"/>
      </w:pPr>
    </w:p>
    <w:p w14:paraId="1D2A7833" w14:textId="77777777" w:rsidR="00173FA9" w:rsidRPr="00173FA9" w:rsidRDefault="00173FA9" w:rsidP="00A62618">
      <w:pPr>
        <w:jc w:val="both"/>
      </w:pPr>
    </w:p>
    <w:p w14:paraId="015210A3" w14:textId="77777777" w:rsidR="00A62618" w:rsidRPr="00173FA9" w:rsidRDefault="00A62618" w:rsidP="00A62618">
      <w:pPr>
        <w:jc w:val="both"/>
      </w:pPr>
    </w:p>
    <w:p w14:paraId="4454FFB7" w14:textId="77777777" w:rsidR="00A62618" w:rsidRDefault="00A62618" w:rsidP="00A62618">
      <w:pPr>
        <w:jc w:val="both"/>
        <w:sectPr w:rsidR="00A62618" w:rsidSect="003740D9">
          <w:endnotePr>
            <w:numFmt w:val="decimal"/>
          </w:endnotePr>
          <w:pgSz w:w="12240" w:h="15840" w:code="1"/>
          <w:pgMar w:top="1008" w:right="1440" w:bottom="1008" w:left="1440" w:header="576" w:footer="576" w:gutter="0"/>
          <w:pgNumType w:start="0"/>
          <w:cols w:space="720"/>
          <w:titlePg/>
          <w:docGrid w:linePitch="360"/>
        </w:sectPr>
      </w:pPr>
    </w:p>
    <w:tbl>
      <w:tblPr>
        <w:tblStyle w:val="TableGrid"/>
        <w:tblW w:w="11088" w:type="dxa"/>
        <w:tblLook w:val="04A0" w:firstRow="1" w:lastRow="0" w:firstColumn="1" w:lastColumn="0" w:noHBand="0" w:noVBand="1"/>
      </w:tblPr>
      <w:tblGrid>
        <w:gridCol w:w="3024"/>
        <w:gridCol w:w="2016"/>
        <w:gridCol w:w="2016"/>
        <w:gridCol w:w="2016"/>
        <w:gridCol w:w="2016"/>
      </w:tblGrid>
      <w:tr w:rsidR="008D43F6" w14:paraId="0CC143DD" w14:textId="77777777" w:rsidTr="00A72978">
        <w:tc>
          <w:tcPr>
            <w:tcW w:w="11088" w:type="dxa"/>
            <w:gridSpan w:val="5"/>
          </w:tcPr>
          <w:p w14:paraId="0BE2DE0C" w14:textId="77777777" w:rsidR="008D43F6" w:rsidRDefault="008D43F6" w:rsidP="00A72978">
            <w:r w:rsidRPr="00EB17C5">
              <w:lastRenderedPageBreak/>
              <w:t>Table 1: Crime Rates (per 100,000) and Percentage of Population with Housing Choice Vouchers, 2000 and 2008</w:t>
            </w:r>
          </w:p>
          <w:p w14:paraId="196D2F6E" w14:textId="77777777" w:rsidR="008D43F6" w:rsidRPr="00EB17C5" w:rsidRDefault="008D43F6" w:rsidP="00A72978"/>
        </w:tc>
      </w:tr>
      <w:tr w:rsidR="008D43F6" w14:paraId="45AE3202" w14:textId="77777777" w:rsidTr="00A72978">
        <w:trPr>
          <w:trHeight w:val="260"/>
        </w:trPr>
        <w:tc>
          <w:tcPr>
            <w:tcW w:w="3024" w:type="dxa"/>
          </w:tcPr>
          <w:p w14:paraId="6D5531E6" w14:textId="77777777" w:rsidR="008D43F6" w:rsidRPr="00EB17C5" w:rsidRDefault="008D43F6" w:rsidP="00A72978"/>
        </w:tc>
        <w:tc>
          <w:tcPr>
            <w:tcW w:w="2016" w:type="dxa"/>
          </w:tcPr>
          <w:p w14:paraId="786842BB" w14:textId="77777777" w:rsidR="008D43F6" w:rsidRPr="00EB17C5" w:rsidRDefault="008D43F6" w:rsidP="00A72978"/>
        </w:tc>
        <w:tc>
          <w:tcPr>
            <w:tcW w:w="2016" w:type="dxa"/>
          </w:tcPr>
          <w:p w14:paraId="52D4FBA4" w14:textId="77777777" w:rsidR="008D43F6" w:rsidRPr="00EB17C5" w:rsidRDefault="008D43F6" w:rsidP="00A72978"/>
        </w:tc>
        <w:tc>
          <w:tcPr>
            <w:tcW w:w="2016" w:type="dxa"/>
          </w:tcPr>
          <w:p w14:paraId="4FC69838" w14:textId="77777777" w:rsidR="008D43F6" w:rsidRPr="00EB17C5" w:rsidRDefault="008D43F6" w:rsidP="00A72978"/>
        </w:tc>
        <w:tc>
          <w:tcPr>
            <w:tcW w:w="2016" w:type="dxa"/>
          </w:tcPr>
          <w:p w14:paraId="10CA8DCA" w14:textId="77777777" w:rsidR="008D43F6" w:rsidRPr="00EB17C5" w:rsidRDefault="008D43F6" w:rsidP="00A72978"/>
        </w:tc>
      </w:tr>
      <w:tr w:rsidR="008D43F6" w14:paraId="33409F69" w14:textId="77777777" w:rsidTr="00A72978">
        <w:tc>
          <w:tcPr>
            <w:tcW w:w="3024" w:type="dxa"/>
          </w:tcPr>
          <w:p w14:paraId="46C15656" w14:textId="77777777" w:rsidR="008D43F6" w:rsidRPr="00EB17C5" w:rsidRDefault="008D43F6" w:rsidP="00A72978">
            <w:pPr>
              <w:autoSpaceDE w:val="0"/>
              <w:autoSpaceDN w:val="0"/>
              <w:adjustRightInd w:val="0"/>
              <w:rPr>
                <w:color w:val="000000"/>
              </w:rPr>
            </w:pPr>
            <w:r w:rsidRPr="00EB17C5">
              <w:rPr>
                <w:color w:val="000000"/>
              </w:rPr>
              <w:t>A. Un-weighted</w:t>
            </w:r>
          </w:p>
        </w:tc>
        <w:tc>
          <w:tcPr>
            <w:tcW w:w="2016" w:type="dxa"/>
          </w:tcPr>
          <w:p w14:paraId="0219F265" w14:textId="77777777" w:rsidR="008D43F6" w:rsidRPr="00EB17C5" w:rsidRDefault="008D43F6" w:rsidP="00A72978">
            <w:pPr>
              <w:autoSpaceDE w:val="0"/>
              <w:autoSpaceDN w:val="0"/>
              <w:adjustRightInd w:val="0"/>
              <w:jc w:val="right"/>
              <w:rPr>
                <w:color w:val="000000"/>
              </w:rPr>
            </w:pPr>
          </w:p>
        </w:tc>
        <w:tc>
          <w:tcPr>
            <w:tcW w:w="2016" w:type="dxa"/>
          </w:tcPr>
          <w:p w14:paraId="3874B54E" w14:textId="77777777" w:rsidR="008D43F6" w:rsidRPr="00EB17C5" w:rsidRDefault="008D43F6" w:rsidP="00A72978">
            <w:pPr>
              <w:autoSpaceDE w:val="0"/>
              <w:autoSpaceDN w:val="0"/>
              <w:adjustRightInd w:val="0"/>
              <w:jc w:val="right"/>
              <w:rPr>
                <w:color w:val="000000"/>
              </w:rPr>
            </w:pPr>
          </w:p>
        </w:tc>
        <w:tc>
          <w:tcPr>
            <w:tcW w:w="2016" w:type="dxa"/>
          </w:tcPr>
          <w:p w14:paraId="705C360B" w14:textId="77777777" w:rsidR="008D43F6" w:rsidRPr="00EB17C5" w:rsidRDefault="008D43F6" w:rsidP="00A72978">
            <w:pPr>
              <w:autoSpaceDE w:val="0"/>
              <w:autoSpaceDN w:val="0"/>
              <w:adjustRightInd w:val="0"/>
              <w:jc w:val="right"/>
              <w:rPr>
                <w:color w:val="000000"/>
              </w:rPr>
            </w:pPr>
          </w:p>
        </w:tc>
        <w:tc>
          <w:tcPr>
            <w:tcW w:w="2016" w:type="dxa"/>
          </w:tcPr>
          <w:p w14:paraId="1C924A7F" w14:textId="77777777" w:rsidR="008D43F6" w:rsidRPr="00EB17C5" w:rsidRDefault="008D43F6" w:rsidP="00A72978">
            <w:pPr>
              <w:autoSpaceDE w:val="0"/>
              <w:autoSpaceDN w:val="0"/>
              <w:adjustRightInd w:val="0"/>
              <w:jc w:val="right"/>
              <w:rPr>
                <w:color w:val="000000"/>
              </w:rPr>
            </w:pPr>
          </w:p>
        </w:tc>
      </w:tr>
      <w:tr w:rsidR="008D43F6" w14:paraId="35B50049" w14:textId="77777777" w:rsidTr="00A72978">
        <w:tc>
          <w:tcPr>
            <w:tcW w:w="3024" w:type="dxa"/>
          </w:tcPr>
          <w:p w14:paraId="51305E9A" w14:textId="77777777" w:rsidR="008D43F6" w:rsidRPr="00EB17C5" w:rsidRDefault="008D43F6" w:rsidP="00A72978">
            <w:pPr>
              <w:autoSpaceDE w:val="0"/>
              <w:autoSpaceDN w:val="0"/>
              <w:adjustRightInd w:val="0"/>
              <w:jc w:val="right"/>
              <w:rPr>
                <w:color w:val="000000"/>
              </w:rPr>
            </w:pPr>
          </w:p>
        </w:tc>
        <w:tc>
          <w:tcPr>
            <w:tcW w:w="2016" w:type="dxa"/>
          </w:tcPr>
          <w:p w14:paraId="47AA2385" w14:textId="77777777" w:rsidR="008D43F6" w:rsidRPr="00EB17C5" w:rsidRDefault="008D43F6" w:rsidP="00A72978">
            <w:pPr>
              <w:autoSpaceDE w:val="0"/>
              <w:autoSpaceDN w:val="0"/>
              <w:adjustRightInd w:val="0"/>
              <w:jc w:val="right"/>
              <w:rPr>
                <w:color w:val="000000"/>
              </w:rPr>
            </w:pPr>
            <w:r w:rsidRPr="00EB17C5">
              <w:rPr>
                <w:color w:val="000000"/>
              </w:rPr>
              <w:t>Violent Crime</w:t>
            </w:r>
          </w:p>
        </w:tc>
        <w:tc>
          <w:tcPr>
            <w:tcW w:w="2016" w:type="dxa"/>
          </w:tcPr>
          <w:p w14:paraId="65217C88" w14:textId="77777777" w:rsidR="008D43F6" w:rsidRPr="00EB17C5" w:rsidRDefault="008D43F6" w:rsidP="00A72978">
            <w:pPr>
              <w:autoSpaceDE w:val="0"/>
              <w:autoSpaceDN w:val="0"/>
              <w:adjustRightInd w:val="0"/>
              <w:jc w:val="right"/>
              <w:rPr>
                <w:color w:val="000000"/>
              </w:rPr>
            </w:pPr>
            <w:r w:rsidRPr="00EB17C5">
              <w:rPr>
                <w:color w:val="000000"/>
              </w:rPr>
              <w:t>Property Crime</w:t>
            </w:r>
          </w:p>
        </w:tc>
        <w:tc>
          <w:tcPr>
            <w:tcW w:w="2016" w:type="dxa"/>
          </w:tcPr>
          <w:p w14:paraId="50B357BB" w14:textId="77777777" w:rsidR="008D43F6" w:rsidRPr="00EB17C5" w:rsidRDefault="008D43F6" w:rsidP="00A72978">
            <w:pPr>
              <w:autoSpaceDE w:val="0"/>
              <w:autoSpaceDN w:val="0"/>
              <w:adjustRightInd w:val="0"/>
              <w:jc w:val="right"/>
              <w:rPr>
                <w:color w:val="000000"/>
              </w:rPr>
            </w:pPr>
            <w:r w:rsidRPr="00EB17C5">
              <w:rPr>
                <w:color w:val="000000"/>
              </w:rPr>
              <w:t>HCVRs</w:t>
            </w:r>
          </w:p>
        </w:tc>
        <w:tc>
          <w:tcPr>
            <w:tcW w:w="2016" w:type="dxa"/>
          </w:tcPr>
          <w:p w14:paraId="0B39711C" w14:textId="77777777" w:rsidR="008D43F6" w:rsidRPr="00EB17C5" w:rsidRDefault="008D43F6" w:rsidP="00A72978">
            <w:pPr>
              <w:autoSpaceDE w:val="0"/>
              <w:autoSpaceDN w:val="0"/>
              <w:adjustRightInd w:val="0"/>
              <w:jc w:val="right"/>
              <w:rPr>
                <w:color w:val="000000"/>
              </w:rPr>
            </w:pPr>
            <w:r w:rsidRPr="00EB17C5">
              <w:rPr>
                <w:color w:val="000000"/>
              </w:rPr>
              <w:t>Poor</w:t>
            </w:r>
          </w:p>
        </w:tc>
      </w:tr>
      <w:tr w:rsidR="008D43F6" w14:paraId="4BF086C5" w14:textId="77777777" w:rsidTr="00A72978">
        <w:trPr>
          <w:trHeight w:val="278"/>
        </w:trPr>
        <w:tc>
          <w:tcPr>
            <w:tcW w:w="3024" w:type="dxa"/>
          </w:tcPr>
          <w:p w14:paraId="7BD8C470" w14:textId="77777777" w:rsidR="008D43F6" w:rsidRPr="00EB17C5" w:rsidRDefault="008D43F6" w:rsidP="00A72978">
            <w:pPr>
              <w:autoSpaceDE w:val="0"/>
              <w:autoSpaceDN w:val="0"/>
              <w:adjustRightInd w:val="0"/>
              <w:jc w:val="right"/>
              <w:rPr>
                <w:color w:val="000000"/>
              </w:rPr>
            </w:pPr>
            <w:r w:rsidRPr="00EB17C5">
              <w:rPr>
                <w:color w:val="000000"/>
              </w:rPr>
              <w:t>2000</w:t>
            </w:r>
          </w:p>
        </w:tc>
        <w:tc>
          <w:tcPr>
            <w:tcW w:w="2016" w:type="dxa"/>
          </w:tcPr>
          <w:p w14:paraId="45F4E74F" w14:textId="77777777" w:rsidR="008D43F6" w:rsidRPr="00EB17C5" w:rsidRDefault="008D43F6" w:rsidP="00A72978">
            <w:pPr>
              <w:autoSpaceDE w:val="0"/>
              <w:autoSpaceDN w:val="0"/>
              <w:adjustRightInd w:val="0"/>
              <w:jc w:val="right"/>
              <w:rPr>
                <w:color w:val="000000"/>
              </w:rPr>
            </w:pPr>
            <w:r w:rsidRPr="00EB17C5">
              <w:rPr>
                <w:color w:val="000000"/>
              </w:rPr>
              <w:t>880</w:t>
            </w:r>
          </w:p>
        </w:tc>
        <w:tc>
          <w:tcPr>
            <w:tcW w:w="2016" w:type="dxa"/>
          </w:tcPr>
          <w:p w14:paraId="5F5AADD2" w14:textId="77777777" w:rsidR="008D43F6" w:rsidRPr="00EB17C5" w:rsidRDefault="008D43F6" w:rsidP="00A72978">
            <w:pPr>
              <w:autoSpaceDE w:val="0"/>
              <w:autoSpaceDN w:val="0"/>
              <w:adjustRightInd w:val="0"/>
              <w:jc w:val="right"/>
              <w:rPr>
                <w:color w:val="000000"/>
              </w:rPr>
            </w:pPr>
            <w:r w:rsidRPr="00EB17C5">
              <w:rPr>
                <w:color w:val="000000"/>
              </w:rPr>
              <w:t>2,550</w:t>
            </w:r>
          </w:p>
        </w:tc>
        <w:tc>
          <w:tcPr>
            <w:tcW w:w="2016" w:type="dxa"/>
          </w:tcPr>
          <w:p w14:paraId="34CB2F40" w14:textId="77777777" w:rsidR="008D43F6" w:rsidRPr="00EB17C5" w:rsidRDefault="008D43F6" w:rsidP="00A72978">
            <w:pPr>
              <w:autoSpaceDE w:val="0"/>
              <w:autoSpaceDN w:val="0"/>
              <w:adjustRightInd w:val="0"/>
              <w:jc w:val="right"/>
              <w:rPr>
                <w:color w:val="000000"/>
              </w:rPr>
            </w:pPr>
            <w:r w:rsidRPr="00EB17C5">
              <w:rPr>
                <w:color w:val="000000"/>
              </w:rPr>
              <w:t>0.010</w:t>
            </w:r>
          </w:p>
        </w:tc>
        <w:tc>
          <w:tcPr>
            <w:tcW w:w="2016" w:type="dxa"/>
          </w:tcPr>
          <w:p w14:paraId="71E07B8B" w14:textId="77777777" w:rsidR="008D43F6" w:rsidRPr="00EB17C5" w:rsidRDefault="008D43F6" w:rsidP="00A72978">
            <w:pPr>
              <w:autoSpaceDE w:val="0"/>
              <w:autoSpaceDN w:val="0"/>
              <w:adjustRightInd w:val="0"/>
              <w:jc w:val="right"/>
              <w:rPr>
                <w:color w:val="000000"/>
              </w:rPr>
            </w:pPr>
            <w:r w:rsidRPr="00EB17C5">
              <w:rPr>
                <w:color w:val="000000"/>
              </w:rPr>
              <w:t>0.089</w:t>
            </w:r>
          </w:p>
        </w:tc>
      </w:tr>
      <w:tr w:rsidR="008D43F6" w14:paraId="35E984F3" w14:textId="77777777" w:rsidTr="00A72978">
        <w:tc>
          <w:tcPr>
            <w:tcW w:w="3024" w:type="dxa"/>
          </w:tcPr>
          <w:p w14:paraId="656F1665" w14:textId="77777777" w:rsidR="008D43F6" w:rsidRPr="00EB17C5" w:rsidRDefault="008D43F6" w:rsidP="00A72978">
            <w:pPr>
              <w:autoSpaceDE w:val="0"/>
              <w:autoSpaceDN w:val="0"/>
              <w:adjustRightInd w:val="0"/>
              <w:jc w:val="right"/>
              <w:rPr>
                <w:color w:val="000000"/>
              </w:rPr>
            </w:pPr>
            <w:r w:rsidRPr="00EB17C5">
              <w:rPr>
                <w:color w:val="000000"/>
              </w:rPr>
              <w:t>2008</w:t>
            </w:r>
          </w:p>
        </w:tc>
        <w:tc>
          <w:tcPr>
            <w:tcW w:w="2016" w:type="dxa"/>
          </w:tcPr>
          <w:p w14:paraId="71BB10EE" w14:textId="77777777" w:rsidR="008D43F6" w:rsidRPr="00EB17C5" w:rsidRDefault="008D43F6" w:rsidP="00A72978">
            <w:pPr>
              <w:autoSpaceDE w:val="0"/>
              <w:autoSpaceDN w:val="0"/>
              <w:adjustRightInd w:val="0"/>
              <w:jc w:val="right"/>
              <w:rPr>
                <w:color w:val="000000"/>
              </w:rPr>
            </w:pPr>
            <w:r w:rsidRPr="00EB17C5">
              <w:rPr>
                <w:color w:val="000000"/>
              </w:rPr>
              <w:t>900</w:t>
            </w:r>
          </w:p>
        </w:tc>
        <w:tc>
          <w:tcPr>
            <w:tcW w:w="2016" w:type="dxa"/>
          </w:tcPr>
          <w:p w14:paraId="30857E69" w14:textId="77777777" w:rsidR="008D43F6" w:rsidRPr="00EB17C5" w:rsidRDefault="008D43F6" w:rsidP="00A72978">
            <w:pPr>
              <w:autoSpaceDE w:val="0"/>
              <w:autoSpaceDN w:val="0"/>
              <w:adjustRightInd w:val="0"/>
              <w:jc w:val="right"/>
              <w:rPr>
                <w:color w:val="000000"/>
              </w:rPr>
            </w:pPr>
            <w:r w:rsidRPr="00EB17C5">
              <w:rPr>
                <w:color w:val="000000"/>
              </w:rPr>
              <w:t>2,396</w:t>
            </w:r>
          </w:p>
        </w:tc>
        <w:tc>
          <w:tcPr>
            <w:tcW w:w="2016" w:type="dxa"/>
          </w:tcPr>
          <w:p w14:paraId="0C4F570B" w14:textId="77777777" w:rsidR="008D43F6" w:rsidRPr="00EB17C5" w:rsidRDefault="008D43F6" w:rsidP="00A72978">
            <w:pPr>
              <w:autoSpaceDE w:val="0"/>
              <w:autoSpaceDN w:val="0"/>
              <w:adjustRightInd w:val="0"/>
              <w:jc w:val="right"/>
              <w:rPr>
                <w:color w:val="000000"/>
              </w:rPr>
            </w:pPr>
            <w:r w:rsidRPr="00EB17C5">
              <w:rPr>
                <w:color w:val="000000"/>
              </w:rPr>
              <w:t>0.027</w:t>
            </w:r>
          </w:p>
        </w:tc>
        <w:tc>
          <w:tcPr>
            <w:tcW w:w="2016" w:type="dxa"/>
          </w:tcPr>
          <w:p w14:paraId="5ACAECC1" w14:textId="77777777" w:rsidR="008D43F6" w:rsidRPr="00EB17C5" w:rsidRDefault="008D43F6" w:rsidP="00A72978">
            <w:pPr>
              <w:autoSpaceDE w:val="0"/>
              <w:autoSpaceDN w:val="0"/>
              <w:adjustRightInd w:val="0"/>
              <w:jc w:val="right"/>
              <w:rPr>
                <w:color w:val="000000"/>
              </w:rPr>
            </w:pPr>
            <w:r w:rsidRPr="00EB17C5">
              <w:rPr>
                <w:color w:val="000000"/>
              </w:rPr>
              <w:t>0.104</w:t>
            </w:r>
          </w:p>
        </w:tc>
      </w:tr>
      <w:tr w:rsidR="008D43F6" w14:paraId="5BAB778C" w14:textId="77777777" w:rsidTr="00A72978">
        <w:tc>
          <w:tcPr>
            <w:tcW w:w="3024" w:type="dxa"/>
          </w:tcPr>
          <w:p w14:paraId="5A9E3A23" w14:textId="77777777" w:rsidR="008D43F6" w:rsidRPr="00EB17C5" w:rsidRDefault="008D43F6" w:rsidP="00A72978">
            <w:pPr>
              <w:autoSpaceDE w:val="0"/>
              <w:autoSpaceDN w:val="0"/>
              <w:adjustRightInd w:val="0"/>
              <w:jc w:val="right"/>
              <w:rPr>
                <w:color w:val="000000"/>
              </w:rPr>
            </w:pPr>
            <w:r w:rsidRPr="00EB17C5">
              <w:rPr>
                <w:color w:val="000000"/>
              </w:rPr>
              <w:t>Change: 2000 to 2008</w:t>
            </w:r>
          </w:p>
        </w:tc>
        <w:tc>
          <w:tcPr>
            <w:tcW w:w="2016" w:type="dxa"/>
          </w:tcPr>
          <w:p w14:paraId="03294515" w14:textId="77777777" w:rsidR="008D43F6" w:rsidRPr="00EB17C5" w:rsidRDefault="008D43F6" w:rsidP="00A72978">
            <w:pPr>
              <w:autoSpaceDE w:val="0"/>
              <w:autoSpaceDN w:val="0"/>
              <w:adjustRightInd w:val="0"/>
              <w:jc w:val="right"/>
              <w:rPr>
                <w:color w:val="000000"/>
              </w:rPr>
            </w:pPr>
            <w:r w:rsidRPr="00EB17C5">
              <w:rPr>
                <w:color w:val="000000"/>
              </w:rPr>
              <w:t>32</w:t>
            </w:r>
          </w:p>
        </w:tc>
        <w:tc>
          <w:tcPr>
            <w:tcW w:w="2016" w:type="dxa"/>
          </w:tcPr>
          <w:p w14:paraId="614BED7A" w14:textId="77777777" w:rsidR="008D43F6" w:rsidRPr="00EB17C5" w:rsidRDefault="008D43F6" w:rsidP="00A72978">
            <w:pPr>
              <w:autoSpaceDE w:val="0"/>
              <w:autoSpaceDN w:val="0"/>
              <w:adjustRightInd w:val="0"/>
              <w:jc w:val="right"/>
              <w:rPr>
                <w:color w:val="000000"/>
              </w:rPr>
            </w:pPr>
            <w:r w:rsidRPr="00EB17C5">
              <w:rPr>
                <w:color w:val="000000"/>
              </w:rPr>
              <w:t>-116</w:t>
            </w:r>
          </w:p>
        </w:tc>
        <w:tc>
          <w:tcPr>
            <w:tcW w:w="2016" w:type="dxa"/>
          </w:tcPr>
          <w:p w14:paraId="38E239AA" w14:textId="77777777" w:rsidR="008D43F6" w:rsidRPr="00EB17C5" w:rsidRDefault="008D43F6" w:rsidP="00A72978">
            <w:pPr>
              <w:autoSpaceDE w:val="0"/>
              <w:autoSpaceDN w:val="0"/>
              <w:adjustRightInd w:val="0"/>
              <w:jc w:val="right"/>
              <w:rPr>
                <w:color w:val="000000"/>
              </w:rPr>
            </w:pPr>
            <w:r w:rsidRPr="00EB17C5">
              <w:rPr>
                <w:color w:val="000000"/>
              </w:rPr>
              <w:t>0.017</w:t>
            </w:r>
          </w:p>
        </w:tc>
        <w:tc>
          <w:tcPr>
            <w:tcW w:w="2016" w:type="dxa"/>
          </w:tcPr>
          <w:p w14:paraId="59CAFF28" w14:textId="77777777" w:rsidR="008D43F6" w:rsidRPr="00EB17C5" w:rsidRDefault="008D43F6" w:rsidP="00A72978">
            <w:pPr>
              <w:autoSpaceDE w:val="0"/>
              <w:autoSpaceDN w:val="0"/>
              <w:adjustRightInd w:val="0"/>
              <w:jc w:val="right"/>
              <w:rPr>
                <w:color w:val="000000"/>
              </w:rPr>
            </w:pPr>
            <w:r w:rsidRPr="00EB17C5">
              <w:rPr>
                <w:color w:val="000000"/>
              </w:rPr>
              <w:t>0.014</w:t>
            </w:r>
          </w:p>
        </w:tc>
      </w:tr>
      <w:tr w:rsidR="008D43F6" w14:paraId="3B07FCA5" w14:textId="77777777" w:rsidTr="00A72978">
        <w:tc>
          <w:tcPr>
            <w:tcW w:w="3024" w:type="dxa"/>
          </w:tcPr>
          <w:p w14:paraId="5C1623C7" w14:textId="77777777" w:rsidR="008D43F6" w:rsidRPr="00EB17C5" w:rsidRDefault="008D43F6" w:rsidP="00A72978">
            <w:pPr>
              <w:autoSpaceDE w:val="0"/>
              <w:autoSpaceDN w:val="0"/>
              <w:adjustRightInd w:val="0"/>
              <w:jc w:val="right"/>
              <w:rPr>
                <w:color w:val="000000"/>
              </w:rPr>
            </w:pPr>
          </w:p>
        </w:tc>
        <w:tc>
          <w:tcPr>
            <w:tcW w:w="2016" w:type="dxa"/>
          </w:tcPr>
          <w:p w14:paraId="5867750A" w14:textId="77777777" w:rsidR="008D43F6" w:rsidRPr="00EB17C5" w:rsidRDefault="008D43F6" w:rsidP="00A72978">
            <w:pPr>
              <w:autoSpaceDE w:val="0"/>
              <w:autoSpaceDN w:val="0"/>
              <w:adjustRightInd w:val="0"/>
              <w:jc w:val="right"/>
              <w:rPr>
                <w:color w:val="000000"/>
              </w:rPr>
            </w:pPr>
          </w:p>
        </w:tc>
        <w:tc>
          <w:tcPr>
            <w:tcW w:w="2016" w:type="dxa"/>
          </w:tcPr>
          <w:p w14:paraId="1401E21E" w14:textId="77777777" w:rsidR="008D43F6" w:rsidRPr="00EB17C5" w:rsidRDefault="008D43F6" w:rsidP="00A72978">
            <w:pPr>
              <w:autoSpaceDE w:val="0"/>
              <w:autoSpaceDN w:val="0"/>
              <w:adjustRightInd w:val="0"/>
              <w:jc w:val="right"/>
              <w:rPr>
                <w:color w:val="000000"/>
              </w:rPr>
            </w:pPr>
          </w:p>
        </w:tc>
        <w:tc>
          <w:tcPr>
            <w:tcW w:w="2016" w:type="dxa"/>
          </w:tcPr>
          <w:p w14:paraId="274C5871" w14:textId="77777777" w:rsidR="008D43F6" w:rsidRPr="00EB17C5" w:rsidRDefault="008D43F6" w:rsidP="00A72978">
            <w:pPr>
              <w:autoSpaceDE w:val="0"/>
              <w:autoSpaceDN w:val="0"/>
              <w:adjustRightInd w:val="0"/>
              <w:jc w:val="right"/>
              <w:rPr>
                <w:color w:val="000000"/>
              </w:rPr>
            </w:pPr>
          </w:p>
        </w:tc>
        <w:tc>
          <w:tcPr>
            <w:tcW w:w="2016" w:type="dxa"/>
          </w:tcPr>
          <w:p w14:paraId="36E99BBA" w14:textId="77777777" w:rsidR="008D43F6" w:rsidRPr="00EB17C5" w:rsidRDefault="008D43F6" w:rsidP="00A72978">
            <w:pPr>
              <w:autoSpaceDE w:val="0"/>
              <w:autoSpaceDN w:val="0"/>
              <w:adjustRightInd w:val="0"/>
              <w:jc w:val="right"/>
              <w:rPr>
                <w:color w:val="000000"/>
              </w:rPr>
            </w:pPr>
          </w:p>
        </w:tc>
      </w:tr>
      <w:tr w:rsidR="008D43F6" w14:paraId="05445241" w14:textId="77777777" w:rsidTr="00A72978">
        <w:tc>
          <w:tcPr>
            <w:tcW w:w="3024" w:type="dxa"/>
          </w:tcPr>
          <w:p w14:paraId="3C742A1F" w14:textId="77777777" w:rsidR="008D43F6" w:rsidRPr="00EB17C5" w:rsidRDefault="008D43F6" w:rsidP="00A72978">
            <w:pPr>
              <w:autoSpaceDE w:val="0"/>
              <w:autoSpaceDN w:val="0"/>
              <w:adjustRightInd w:val="0"/>
              <w:rPr>
                <w:color w:val="000000"/>
              </w:rPr>
            </w:pPr>
            <w:r w:rsidRPr="00EB17C5">
              <w:rPr>
                <w:color w:val="000000"/>
              </w:rPr>
              <w:t>B. Weighted by Place Population Size</w:t>
            </w:r>
          </w:p>
        </w:tc>
        <w:tc>
          <w:tcPr>
            <w:tcW w:w="2016" w:type="dxa"/>
          </w:tcPr>
          <w:p w14:paraId="4F80BB7B" w14:textId="77777777" w:rsidR="008D43F6" w:rsidRPr="00EB17C5" w:rsidRDefault="008D43F6" w:rsidP="00A72978">
            <w:pPr>
              <w:autoSpaceDE w:val="0"/>
              <w:autoSpaceDN w:val="0"/>
              <w:adjustRightInd w:val="0"/>
              <w:rPr>
                <w:color w:val="000000"/>
              </w:rPr>
            </w:pPr>
          </w:p>
        </w:tc>
        <w:tc>
          <w:tcPr>
            <w:tcW w:w="2016" w:type="dxa"/>
          </w:tcPr>
          <w:p w14:paraId="18A53DD2" w14:textId="77777777" w:rsidR="008D43F6" w:rsidRPr="00EB17C5" w:rsidRDefault="008D43F6" w:rsidP="00A72978">
            <w:pPr>
              <w:autoSpaceDE w:val="0"/>
              <w:autoSpaceDN w:val="0"/>
              <w:adjustRightInd w:val="0"/>
              <w:jc w:val="right"/>
              <w:rPr>
                <w:color w:val="000000"/>
              </w:rPr>
            </w:pPr>
          </w:p>
        </w:tc>
        <w:tc>
          <w:tcPr>
            <w:tcW w:w="2016" w:type="dxa"/>
          </w:tcPr>
          <w:p w14:paraId="1641567E" w14:textId="77777777" w:rsidR="008D43F6" w:rsidRPr="00EB17C5" w:rsidRDefault="008D43F6" w:rsidP="00A72978">
            <w:pPr>
              <w:autoSpaceDE w:val="0"/>
              <w:autoSpaceDN w:val="0"/>
              <w:adjustRightInd w:val="0"/>
              <w:jc w:val="right"/>
              <w:rPr>
                <w:color w:val="000000"/>
              </w:rPr>
            </w:pPr>
          </w:p>
        </w:tc>
        <w:tc>
          <w:tcPr>
            <w:tcW w:w="2016" w:type="dxa"/>
          </w:tcPr>
          <w:p w14:paraId="639FD1E6" w14:textId="77777777" w:rsidR="008D43F6" w:rsidRPr="00EB17C5" w:rsidRDefault="008D43F6" w:rsidP="00A72978">
            <w:pPr>
              <w:autoSpaceDE w:val="0"/>
              <w:autoSpaceDN w:val="0"/>
              <w:adjustRightInd w:val="0"/>
              <w:jc w:val="right"/>
              <w:rPr>
                <w:color w:val="000000"/>
              </w:rPr>
            </w:pPr>
          </w:p>
        </w:tc>
      </w:tr>
      <w:tr w:rsidR="008D43F6" w14:paraId="7123190A" w14:textId="77777777" w:rsidTr="00A72978">
        <w:tc>
          <w:tcPr>
            <w:tcW w:w="3024" w:type="dxa"/>
          </w:tcPr>
          <w:p w14:paraId="29143818" w14:textId="77777777" w:rsidR="008D43F6" w:rsidRPr="00EB17C5" w:rsidRDefault="008D43F6" w:rsidP="00A72978">
            <w:pPr>
              <w:autoSpaceDE w:val="0"/>
              <w:autoSpaceDN w:val="0"/>
              <w:adjustRightInd w:val="0"/>
              <w:jc w:val="right"/>
              <w:rPr>
                <w:color w:val="000000"/>
              </w:rPr>
            </w:pPr>
          </w:p>
        </w:tc>
        <w:tc>
          <w:tcPr>
            <w:tcW w:w="2016" w:type="dxa"/>
          </w:tcPr>
          <w:p w14:paraId="07B8B834" w14:textId="77777777" w:rsidR="008D43F6" w:rsidRPr="00EB17C5" w:rsidRDefault="008D43F6" w:rsidP="00A72978">
            <w:pPr>
              <w:autoSpaceDE w:val="0"/>
              <w:autoSpaceDN w:val="0"/>
              <w:adjustRightInd w:val="0"/>
              <w:jc w:val="right"/>
              <w:rPr>
                <w:color w:val="000000"/>
              </w:rPr>
            </w:pPr>
            <w:r w:rsidRPr="00EB17C5">
              <w:rPr>
                <w:color w:val="000000"/>
              </w:rPr>
              <w:t>Violent Crime</w:t>
            </w:r>
          </w:p>
        </w:tc>
        <w:tc>
          <w:tcPr>
            <w:tcW w:w="2016" w:type="dxa"/>
          </w:tcPr>
          <w:p w14:paraId="547F614E" w14:textId="77777777" w:rsidR="008D43F6" w:rsidRPr="00EB17C5" w:rsidRDefault="008D43F6" w:rsidP="00A72978">
            <w:pPr>
              <w:autoSpaceDE w:val="0"/>
              <w:autoSpaceDN w:val="0"/>
              <w:adjustRightInd w:val="0"/>
              <w:jc w:val="right"/>
              <w:rPr>
                <w:color w:val="000000"/>
              </w:rPr>
            </w:pPr>
            <w:r w:rsidRPr="00EB17C5">
              <w:rPr>
                <w:color w:val="000000"/>
              </w:rPr>
              <w:t>Property Crime</w:t>
            </w:r>
          </w:p>
        </w:tc>
        <w:tc>
          <w:tcPr>
            <w:tcW w:w="2016" w:type="dxa"/>
          </w:tcPr>
          <w:p w14:paraId="35C4D2F1" w14:textId="77777777" w:rsidR="008D43F6" w:rsidRPr="00EB17C5" w:rsidRDefault="008D43F6" w:rsidP="00A72978">
            <w:pPr>
              <w:autoSpaceDE w:val="0"/>
              <w:autoSpaceDN w:val="0"/>
              <w:adjustRightInd w:val="0"/>
              <w:jc w:val="right"/>
              <w:rPr>
                <w:color w:val="000000"/>
              </w:rPr>
            </w:pPr>
            <w:r w:rsidRPr="00EB17C5">
              <w:rPr>
                <w:color w:val="000000"/>
              </w:rPr>
              <w:t>HCVRs</w:t>
            </w:r>
          </w:p>
        </w:tc>
        <w:tc>
          <w:tcPr>
            <w:tcW w:w="2016" w:type="dxa"/>
          </w:tcPr>
          <w:p w14:paraId="5ADD26B7" w14:textId="77777777" w:rsidR="008D43F6" w:rsidRPr="00EB17C5" w:rsidRDefault="008D43F6" w:rsidP="00A72978">
            <w:pPr>
              <w:autoSpaceDE w:val="0"/>
              <w:autoSpaceDN w:val="0"/>
              <w:adjustRightInd w:val="0"/>
              <w:jc w:val="right"/>
              <w:rPr>
                <w:color w:val="000000"/>
              </w:rPr>
            </w:pPr>
            <w:r w:rsidRPr="00EB17C5">
              <w:rPr>
                <w:color w:val="000000"/>
              </w:rPr>
              <w:t>Poor</w:t>
            </w:r>
          </w:p>
        </w:tc>
      </w:tr>
      <w:tr w:rsidR="008D43F6" w14:paraId="7018C55A" w14:textId="77777777" w:rsidTr="00A72978">
        <w:tc>
          <w:tcPr>
            <w:tcW w:w="3024" w:type="dxa"/>
          </w:tcPr>
          <w:p w14:paraId="6A847750" w14:textId="77777777" w:rsidR="008D43F6" w:rsidRPr="00EB17C5" w:rsidRDefault="008D43F6" w:rsidP="00A72978">
            <w:pPr>
              <w:autoSpaceDE w:val="0"/>
              <w:autoSpaceDN w:val="0"/>
              <w:adjustRightInd w:val="0"/>
              <w:jc w:val="right"/>
              <w:rPr>
                <w:color w:val="000000"/>
              </w:rPr>
            </w:pPr>
            <w:r w:rsidRPr="00EB17C5">
              <w:rPr>
                <w:color w:val="000000"/>
              </w:rPr>
              <w:t>2000</w:t>
            </w:r>
          </w:p>
        </w:tc>
        <w:tc>
          <w:tcPr>
            <w:tcW w:w="2016" w:type="dxa"/>
          </w:tcPr>
          <w:p w14:paraId="76E21A71" w14:textId="77777777" w:rsidR="008D43F6" w:rsidRPr="00EB17C5" w:rsidRDefault="008D43F6" w:rsidP="00A72978">
            <w:pPr>
              <w:autoSpaceDE w:val="0"/>
              <w:autoSpaceDN w:val="0"/>
              <w:adjustRightInd w:val="0"/>
              <w:jc w:val="right"/>
              <w:rPr>
                <w:color w:val="000000"/>
              </w:rPr>
            </w:pPr>
            <w:r w:rsidRPr="00EB17C5">
              <w:rPr>
                <w:color w:val="000000"/>
              </w:rPr>
              <w:t>1,472</w:t>
            </w:r>
          </w:p>
        </w:tc>
        <w:tc>
          <w:tcPr>
            <w:tcW w:w="2016" w:type="dxa"/>
          </w:tcPr>
          <w:p w14:paraId="5B1D4DD8" w14:textId="77777777" w:rsidR="008D43F6" w:rsidRPr="00EB17C5" w:rsidRDefault="008D43F6" w:rsidP="00A72978">
            <w:pPr>
              <w:autoSpaceDE w:val="0"/>
              <w:autoSpaceDN w:val="0"/>
              <w:adjustRightInd w:val="0"/>
              <w:jc w:val="right"/>
              <w:rPr>
                <w:color w:val="000000"/>
              </w:rPr>
            </w:pPr>
            <w:r w:rsidRPr="00EB17C5">
              <w:rPr>
                <w:color w:val="000000"/>
              </w:rPr>
              <w:t>3,531</w:t>
            </w:r>
          </w:p>
        </w:tc>
        <w:tc>
          <w:tcPr>
            <w:tcW w:w="2016" w:type="dxa"/>
          </w:tcPr>
          <w:p w14:paraId="0E404DC9" w14:textId="77777777" w:rsidR="008D43F6" w:rsidRPr="00EB17C5" w:rsidRDefault="008D43F6" w:rsidP="00A72978">
            <w:pPr>
              <w:autoSpaceDE w:val="0"/>
              <w:autoSpaceDN w:val="0"/>
              <w:adjustRightInd w:val="0"/>
              <w:jc w:val="right"/>
              <w:rPr>
                <w:color w:val="000000"/>
              </w:rPr>
            </w:pPr>
            <w:r w:rsidRPr="00EB17C5">
              <w:rPr>
                <w:color w:val="000000"/>
              </w:rPr>
              <w:t>0.015</w:t>
            </w:r>
          </w:p>
        </w:tc>
        <w:tc>
          <w:tcPr>
            <w:tcW w:w="2016" w:type="dxa"/>
          </w:tcPr>
          <w:p w14:paraId="53F4C43A" w14:textId="77777777" w:rsidR="008D43F6" w:rsidRPr="00EB17C5" w:rsidRDefault="008D43F6" w:rsidP="00A72978">
            <w:pPr>
              <w:autoSpaceDE w:val="0"/>
              <w:autoSpaceDN w:val="0"/>
              <w:adjustRightInd w:val="0"/>
              <w:jc w:val="right"/>
              <w:rPr>
                <w:color w:val="000000"/>
              </w:rPr>
            </w:pPr>
            <w:r w:rsidRPr="00EB17C5">
              <w:rPr>
                <w:color w:val="000000"/>
              </w:rPr>
              <w:t>0.120</w:t>
            </w:r>
          </w:p>
        </w:tc>
      </w:tr>
      <w:tr w:rsidR="008D43F6" w14:paraId="0C9A7870" w14:textId="77777777" w:rsidTr="00A72978">
        <w:tc>
          <w:tcPr>
            <w:tcW w:w="3024" w:type="dxa"/>
          </w:tcPr>
          <w:p w14:paraId="0157F733" w14:textId="77777777" w:rsidR="008D43F6" w:rsidRPr="00EB17C5" w:rsidRDefault="008D43F6" w:rsidP="00A72978">
            <w:pPr>
              <w:autoSpaceDE w:val="0"/>
              <w:autoSpaceDN w:val="0"/>
              <w:adjustRightInd w:val="0"/>
              <w:jc w:val="right"/>
              <w:rPr>
                <w:color w:val="000000"/>
              </w:rPr>
            </w:pPr>
            <w:r w:rsidRPr="00EB17C5">
              <w:rPr>
                <w:color w:val="000000"/>
              </w:rPr>
              <w:t>2008</w:t>
            </w:r>
          </w:p>
        </w:tc>
        <w:tc>
          <w:tcPr>
            <w:tcW w:w="2016" w:type="dxa"/>
          </w:tcPr>
          <w:p w14:paraId="26B3096A" w14:textId="77777777" w:rsidR="008D43F6" w:rsidRPr="00EB17C5" w:rsidRDefault="008D43F6" w:rsidP="00A72978">
            <w:pPr>
              <w:autoSpaceDE w:val="0"/>
              <w:autoSpaceDN w:val="0"/>
              <w:adjustRightInd w:val="0"/>
              <w:jc w:val="right"/>
              <w:rPr>
                <w:color w:val="000000"/>
              </w:rPr>
            </w:pPr>
            <w:r w:rsidRPr="00EB17C5">
              <w:rPr>
                <w:color w:val="000000"/>
              </w:rPr>
              <w:t>1,400</w:t>
            </w:r>
          </w:p>
        </w:tc>
        <w:tc>
          <w:tcPr>
            <w:tcW w:w="2016" w:type="dxa"/>
          </w:tcPr>
          <w:p w14:paraId="3D7CEF97" w14:textId="77777777" w:rsidR="008D43F6" w:rsidRPr="00EB17C5" w:rsidRDefault="008D43F6" w:rsidP="00A72978">
            <w:pPr>
              <w:autoSpaceDE w:val="0"/>
              <w:autoSpaceDN w:val="0"/>
              <w:adjustRightInd w:val="0"/>
              <w:jc w:val="right"/>
              <w:rPr>
                <w:color w:val="000000"/>
              </w:rPr>
            </w:pPr>
            <w:r w:rsidRPr="00EB17C5">
              <w:rPr>
                <w:color w:val="000000"/>
              </w:rPr>
              <w:t>3,207</w:t>
            </w:r>
          </w:p>
        </w:tc>
        <w:tc>
          <w:tcPr>
            <w:tcW w:w="2016" w:type="dxa"/>
          </w:tcPr>
          <w:p w14:paraId="7D004F27" w14:textId="77777777" w:rsidR="008D43F6" w:rsidRPr="00EB17C5" w:rsidRDefault="008D43F6" w:rsidP="00A72978">
            <w:pPr>
              <w:autoSpaceDE w:val="0"/>
              <w:autoSpaceDN w:val="0"/>
              <w:adjustRightInd w:val="0"/>
              <w:jc w:val="right"/>
              <w:rPr>
                <w:color w:val="000000"/>
              </w:rPr>
            </w:pPr>
            <w:r w:rsidRPr="00EB17C5">
              <w:rPr>
                <w:color w:val="000000"/>
              </w:rPr>
              <w:t>0.039</w:t>
            </w:r>
          </w:p>
        </w:tc>
        <w:tc>
          <w:tcPr>
            <w:tcW w:w="2016" w:type="dxa"/>
          </w:tcPr>
          <w:p w14:paraId="0FE984DB" w14:textId="77777777" w:rsidR="008D43F6" w:rsidRPr="00EB17C5" w:rsidRDefault="008D43F6" w:rsidP="00A72978">
            <w:pPr>
              <w:autoSpaceDE w:val="0"/>
              <w:autoSpaceDN w:val="0"/>
              <w:adjustRightInd w:val="0"/>
              <w:jc w:val="right"/>
              <w:rPr>
                <w:color w:val="000000"/>
              </w:rPr>
            </w:pPr>
            <w:r w:rsidRPr="00EB17C5">
              <w:rPr>
                <w:color w:val="000000"/>
              </w:rPr>
              <w:t>0.127</w:t>
            </w:r>
          </w:p>
        </w:tc>
      </w:tr>
      <w:tr w:rsidR="008D43F6" w14:paraId="1E4728E4" w14:textId="77777777" w:rsidTr="00A72978">
        <w:tc>
          <w:tcPr>
            <w:tcW w:w="3024" w:type="dxa"/>
          </w:tcPr>
          <w:p w14:paraId="1D0B20FA" w14:textId="77777777" w:rsidR="008D43F6" w:rsidRPr="00EB17C5" w:rsidRDefault="008D43F6" w:rsidP="00A72978">
            <w:pPr>
              <w:autoSpaceDE w:val="0"/>
              <w:autoSpaceDN w:val="0"/>
              <w:adjustRightInd w:val="0"/>
              <w:jc w:val="right"/>
              <w:rPr>
                <w:color w:val="000000"/>
              </w:rPr>
            </w:pPr>
            <w:r w:rsidRPr="00EB17C5">
              <w:rPr>
                <w:color w:val="000000"/>
              </w:rPr>
              <w:t>Change: 2000 to 2008</w:t>
            </w:r>
          </w:p>
        </w:tc>
        <w:tc>
          <w:tcPr>
            <w:tcW w:w="2016" w:type="dxa"/>
          </w:tcPr>
          <w:p w14:paraId="4EFCEAD0" w14:textId="77777777" w:rsidR="008D43F6" w:rsidRPr="00EB17C5" w:rsidRDefault="008D43F6" w:rsidP="00A72978">
            <w:pPr>
              <w:autoSpaceDE w:val="0"/>
              <w:autoSpaceDN w:val="0"/>
              <w:adjustRightInd w:val="0"/>
              <w:jc w:val="right"/>
              <w:rPr>
                <w:color w:val="000000"/>
              </w:rPr>
            </w:pPr>
            <w:r w:rsidRPr="00EB17C5">
              <w:rPr>
                <w:color w:val="000000"/>
              </w:rPr>
              <w:t>-58</w:t>
            </w:r>
          </w:p>
        </w:tc>
        <w:tc>
          <w:tcPr>
            <w:tcW w:w="2016" w:type="dxa"/>
          </w:tcPr>
          <w:p w14:paraId="57C91F27" w14:textId="77777777" w:rsidR="008D43F6" w:rsidRPr="00EB17C5" w:rsidRDefault="008D43F6" w:rsidP="00A72978">
            <w:pPr>
              <w:autoSpaceDE w:val="0"/>
              <w:autoSpaceDN w:val="0"/>
              <w:adjustRightInd w:val="0"/>
              <w:jc w:val="right"/>
              <w:rPr>
                <w:color w:val="000000"/>
              </w:rPr>
            </w:pPr>
            <w:r w:rsidRPr="00EB17C5">
              <w:rPr>
                <w:color w:val="000000"/>
              </w:rPr>
              <w:t>-317</w:t>
            </w:r>
          </w:p>
        </w:tc>
        <w:tc>
          <w:tcPr>
            <w:tcW w:w="2016" w:type="dxa"/>
          </w:tcPr>
          <w:p w14:paraId="59BD0318" w14:textId="77777777" w:rsidR="008D43F6" w:rsidRPr="00EB17C5" w:rsidRDefault="008D43F6" w:rsidP="00A72978">
            <w:pPr>
              <w:autoSpaceDE w:val="0"/>
              <w:autoSpaceDN w:val="0"/>
              <w:adjustRightInd w:val="0"/>
              <w:jc w:val="right"/>
              <w:rPr>
                <w:color w:val="000000"/>
              </w:rPr>
            </w:pPr>
            <w:r w:rsidRPr="00EB17C5">
              <w:rPr>
                <w:color w:val="000000"/>
              </w:rPr>
              <w:t>0.025</w:t>
            </w:r>
          </w:p>
        </w:tc>
        <w:tc>
          <w:tcPr>
            <w:tcW w:w="2016" w:type="dxa"/>
          </w:tcPr>
          <w:p w14:paraId="432C8716" w14:textId="77777777" w:rsidR="008D43F6" w:rsidRPr="00EB17C5" w:rsidRDefault="008D43F6" w:rsidP="00A72978">
            <w:pPr>
              <w:autoSpaceDE w:val="0"/>
              <w:autoSpaceDN w:val="0"/>
              <w:adjustRightInd w:val="0"/>
              <w:jc w:val="right"/>
              <w:rPr>
                <w:color w:val="000000"/>
              </w:rPr>
            </w:pPr>
            <w:r w:rsidRPr="00EB17C5">
              <w:rPr>
                <w:color w:val="000000"/>
              </w:rPr>
              <w:t>0.009</w:t>
            </w:r>
          </w:p>
        </w:tc>
      </w:tr>
      <w:tr w:rsidR="008D43F6" w14:paraId="1C854CAD" w14:textId="77777777" w:rsidTr="00A72978">
        <w:tc>
          <w:tcPr>
            <w:tcW w:w="3024" w:type="dxa"/>
          </w:tcPr>
          <w:p w14:paraId="2AF87AC3" w14:textId="77777777" w:rsidR="008D43F6" w:rsidRPr="00EB17C5" w:rsidRDefault="008D43F6" w:rsidP="00A72978">
            <w:pPr>
              <w:autoSpaceDE w:val="0"/>
              <w:autoSpaceDN w:val="0"/>
              <w:adjustRightInd w:val="0"/>
              <w:jc w:val="right"/>
              <w:rPr>
                <w:color w:val="000000"/>
              </w:rPr>
            </w:pPr>
          </w:p>
        </w:tc>
        <w:tc>
          <w:tcPr>
            <w:tcW w:w="2016" w:type="dxa"/>
          </w:tcPr>
          <w:p w14:paraId="198A4CB4" w14:textId="77777777" w:rsidR="008D43F6" w:rsidRPr="00EB17C5" w:rsidRDefault="008D43F6" w:rsidP="00A72978">
            <w:pPr>
              <w:autoSpaceDE w:val="0"/>
              <w:autoSpaceDN w:val="0"/>
              <w:adjustRightInd w:val="0"/>
              <w:jc w:val="right"/>
              <w:rPr>
                <w:color w:val="000000"/>
              </w:rPr>
            </w:pPr>
          </w:p>
        </w:tc>
        <w:tc>
          <w:tcPr>
            <w:tcW w:w="2016" w:type="dxa"/>
          </w:tcPr>
          <w:p w14:paraId="69AD6244" w14:textId="77777777" w:rsidR="008D43F6" w:rsidRPr="00EB17C5" w:rsidRDefault="008D43F6" w:rsidP="00A72978">
            <w:pPr>
              <w:autoSpaceDE w:val="0"/>
              <w:autoSpaceDN w:val="0"/>
              <w:adjustRightInd w:val="0"/>
              <w:jc w:val="right"/>
              <w:rPr>
                <w:color w:val="000000"/>
              </w:rPr>
            </w:pPr>
          </w:p>
        </w:tc>
        <w:tc>
          <w:tcPr>
            <w:tcW w:w="2016" w:type="dxa"/>
          </w:tcPr>
          <w:p w14:paraId="3B9FB27B" w14:textId="77777777" w:rsidR="008D43F6" w:rsidRPr="00EB17C5" w:rsidRDefault="008D43F6" w:rsidP="00A72978">
            <w:pPr>
              <w:autoSpaceDE w:val="0"/>
              <w:autoSpaceDN w:val="0"/>
              <w:adjustRightInd w:val="0"/>
              <w:jc w:val="right"/>
              <w:rPr>
                <w:color w:val="000000"/>
              </w:rPr>
            </w:pPr>
          </w:p>
        </w:tc>
        <w:tc>
          <w:tcPr>
            <w:tcW w:w="2016" w:type="dxa"/>
          </w:tcPr>
          <w:p w14:paraId="788EE21C" w14:textId="77777777" w:rsidR="008D43F6" w:rsidRPr="00EB17C5" w:rsidRDefault="008D43F6" w:rsidP="00A72978">
            <w:pPr>
              <w:autoSpaceDE w:val="0"/>
              <w:autoSpaceDN w:val="0"/>
              <w:adjustRightInd w:val="0"/>
              <w:jc w:val="right"/>
              <w:rPr>
                <w:color w:val="000000"/>
              </w:rPr>
            </w:pPr>
          </w:p>
        </w:tc>
      </w:tr>
      <w:tr w:rsidR="008D43F6" w14:paraId="389CEBAF" w14:textId="77777777" w:rsidTr="00A72978">
        <w:tc>
          <w:tcPr>
            <w:tcW w:w="11088" w:type="dxa"/>
            <w:gridSpan w:val="5"/>
          </w:tcPr>
          <w:p w14:paraId="40DB501B" w14:textId="77777777" w:rsidR="008D43F6" w:rsidRPr="00EB17C5" w:rsidRDefault="008D43F6" w:rsidP="00A72978">
            <w:pPr>
              <w:autoSpaceDE w:val="0"/>
              <w:autoSpaceDN w:val="0"/>
              <w:adjustRightInd w:val="0"/>
              <w:rPr>
                <w:color w:val="000000"/>
              </w:rPr>
            </w:pPr>
            <w:r w:rsidRPr="00EB17C5">
              <w:rPr>
                <w:color w:val="000000"/>
              </w:rPr>
              <w:t xml:space="preserve">Note: Voucher data is </w:t>
            </w:r>
            <w:r w:rsidR="002E0509">
              <w:rPr>
                <w:color w:val="000000"/>
              </w:rPr>
              <w:t xml:space="preserve">for </w:t>
            </w:r>
            <w:r w:rsidRPr="00EB17C5">
              <w:rPr>
                <w:color w:val="000000"/>
              </w:rPr>
              <w:t>2000 and 2007</w:t>
            </w:r>
          </w:p>
        </w:tc>
      </w:tr>
    </w:tbl>
    <w:p w14:paraId="770A642D" w14:textId="77777777" w:rsidR="008D43F6" w:rsidRPr="005E42F4" w:rsidRDefault="003B4C0A" w:rsidP="005E42F4">
      <w:pPr>
        <w:jc w:val="both"/>
      </w:pPr>
      <w:r w:rsidRPr="005E42F4">
        <w:br w:type="page"/>
      </w:r>
    </w:p>
    <w:tbl>
      <w:tblPr>
        <w:tblStyle w:val="TableGrid"/>
        <w:tblW w:w="0" w:type="auto"/>
        <w:tblLook w:val="04A0" w:firstRow="1" w:lastRow="0" w:firstColumn="1" w:lastColumn="0" w:noHBand="0" w:noVBand="1"/>
      </w:tblPr>
      <w:tblGrid>
        <w:gridCol w:w="2754"/>
        <w:gridCol w:w="2754"/>
        <w:gridCol w:w="2754"/>
        <w:gridCol w:w="2754"/>
      </w:tblGrid>
      <w:tr w:rsidR="008D43F6" w14:paraId="257EC126" w14:textId="77777777" w:rsidTr="00A72978">
        <w:tc>
          <w:tcPr>
            <w:tcW w:w="11016" w:type="dxa"/>
            <w:gridSpan w:val="4"/>
          </w:tcPr>
          <w:p w14:paraId="64B1F6C0" w14:textId="77777777" w:rsidR="008D43F6" w:rsidRDefault="008D43F6" w:rsidP="00A72978">
            <w:r>
              <w:lastRenderedPageBreak/>
              <w:t>Table 2</w:t>
            </w:r>
            <w:r w:rsidRPr="007F21F2">
              <w:t>: Crime Rates and Voucher</w:t>
            </w:r>
            <w:r>
              <w:t xml:space="preserve"> Holder</w:t>
            </w:r>
            <w:r w:rsidRPr="007F21F2">
              <w:t>s in 2000 and 2008 by Treciles of Place Size</w:t>
            </w:r>
          </w:p>
          <w:p w14:paraId="1A540CE1" w14:textId="77777777" w:rsidR="008D43F6" w:rsidRPr="007F21F2" w:rsidRDefault="008D43F6" w:rsidP="00A72978"/>
        </w:tc>
      </w:tr>
      <w:tr w:rsidR="008D43F6" w14:paraId="240D9B81" w14:textId="77777777" w:rsidTr="00A72978">
        <w:tc>
          <w:tcPr>
            <w:tcW w:w="2754" w:type="dxa"/>
          </w:tcPr>
          <w:p w14:paraId="0AC48522" w14:textId="77777777" w:rsidR="008D43F6" w:rsidRPr="007F21F2" w:rsidRDefault="008D43F6" w:rsidP="00A72978"/>
        </w:tc>
        <w:tc>
          <w:tcPr>
            <w:tcW w:w="2754" w:type="dxa"/>
          </w:tcPr>
          <w:p w14:paraId="303410EA" w14:textId="77777777" w:rsidR="008D43F6" w:rsidRPr="007F21F2" w:rsidRDefault="008D43F6" w:rsidP="00A72978">
            <w:r w:rsidRPr="007F21F2">
              <w:t>First Trecile</w:t>
            </w:r>
          </w:p>
        </w:tc>
        <w:tc>
          <w:tcPr>
            <w:tcW w:w="2754" w:type="dxa"/>
          </w:tcPr>
          <w:p w14:paraId="5879B740" w14:textId="77777777" w:rsidR="008D43F6" w:rsidRPr="007F21F2" w:rsidRDefault="008D43F6" w:rsidP="00A72978">
            <w:r w:rsidRPr="007F21F2">
              <w:t>Second Trecile</w:t>
            </w:r>
          </w:p>
        </w:tc>
        <w:tc>
          <w:tcPr>
            <w:tcW w:w="2754" w:type="dxa"/>
          </w:tcPr>
          <w:p w14:paraId="5077EEB6" w14:textId="77777777" w:rsidR="008D43F6" w:rsidRPr="007F21F2" w:rsidRDefault="008D43F6" w:rsidP="00A72978">
            <w:r w:rsidRPr="007F21F2">
              <w:t>Third Trecile</w:t>
            </w:r>
          </w:p>
        </w:tc>
      </w:tr>
      <w:tr w:rsidR="008D43F6" w14:paraId="47250BE6" w14:textId="77777777" w:rsidTr="00A72978">
        <w:tc>
          <w:tcPr>
            <w:tcW w:w="2754" w:type="dxa"/>
          </w:tcPr>
          <w:p w14:paraId="3913601B" w14:textId="77777777" w:rsidR="008D43F6" w:rsidRPr="007F21F2" w:rsidRDefault="008D43F6" w:rsidP="00A72978">
            <w:r w:rsidRPr="007F21F2">
              <w:t>Violent Crime</w:t>
            </w:r>
          </w:p>
        </w:tc>
        <w:tc>
          <w:tcPr>
            <w:tcW w:w="2754" w:type="dxa"/>
          </w:tcPr>
          <w:p w14:paraId="375AC726" w14:textId="77777777" w:rsidR="008D43F6" w:rsidRPr="007F21F2" w:rsidRDefault="008D43F6" w:rsidP="00A72978"/>
        </w:tc>
        <w:tc>
          <w:tcPr>
            <w:tcW w:w="2754" w:type="dxa"/>
          </w:tcPr>
          <w:p w14:paraId="3096C064" w14:textId="77777777" w:rsidR="008D43F6" w:rsidRPr="007F21F2" w:rsidRDefault="008D43F6" w:rsidP="00A72978"/>
        </w:tc>
        <w:tc>
          <w:tcPr>
            <w:tcW w:w="2754" w:type="dxa"/>
          </w:tcPr>
          <w:p w14:paraId="225F9006" w14:textId="77777777" w:rsidR="008D43F6" w:rsidRPr="007F21F2" w:rsidRDefault="008D43F6" w:rsidP="00A72978"/>
        </w:tc>
      </w:tr>
      <w:tr w:rsidR="008D43F6" w14:paraId="6969E98F" w14:textId="77777777" w:rsidTr="00A72978">
        <w:tc>
          <w:tcPr>
            <w:tcW w:w="2754" w:type="dxa"/>
          </w:tcPr>
          <w:p w14:paraId="73464899" w14:textId="77777777" w:rsidR="008D43F6" w:rsidRPr="007F21F2" w:rsidRDefault="008D43F6" w:rsidP="00A72978">
            <w:r>
              <w:t xml:space="preserve">   </w:t>
            </w:r>
            <w:r w:rsidRPr="007F21F2">
              <w:t>2000</w:t>
            </w:r>
          </w:p>
        </w:tc>
        <w:tc>
          <w:tcPr>
            <w:tcW w:w="2754" w:type="dxa"/>
          </w:tcPr>
          <w:p w14:paraId="6A5C11D0" w14:textId="77777777" w:rsidR="008D43F6" w:rsidRPr="007F21F2" w:rsidRDefault="008D43F6" w:rsidP="00A72978">
            <w:r w:rsidRPr="007F21F2">
              <w:t>631</w:t>
            </w:r>
          </w:p>
        </w:tc>
        <w:tc>
          <w:tcPr>
            <w:tcW w:w="2754" w:type="dxa"/>
          </w:tcPr>
          <w:p w14:paraId="692438B1" w14:textId="77777777" w:rsidR="008D43F6" w:rsidRPr="007F21F2" w:rsidRDefault="008D43F6" w:rsidP="00A72978">
            <w:r w:rsidRPr="007F21F2">
              <w:t>823</w:t>
            </w:r>
          </w:p>
        </w:tc>
        <w:tc>
          <w:tcPr>
            <w:tcW w:w="2754" w:type="dxa"/>
          </w:tcPr>
          <w:p w14:paraId="2D9FE03A" w14:textId="77777777" w:rsidR="008D43F6" w:rsidRPr="007F21F2" w:rsidRDefault="008D43F6" w:rsidP="00A72978">
            <w:r w:rsidRPr="007F21F2">
              <w:t>1,563</w:t>
            </w:r>
          </w:p>
        </w:tc>
      </w:tr>
      <w:tr w:rsidR="008D43F6" w14:paraId="791AD678" w14:textId="77777777" w:rsidTr="00A72978">
        <w:tc>
          <w:tcPr>
            <w:tcW w:w="2754" w:type="dxa"/>
          </w:tcPr>
          <w:p w14:paraId="1F3200A6" w14:textId="77777777" w:rsidR="008D43F6" w:rsidRPr="007F21F2" w:rsidRDefault="008D43F6" w:rsidP="00A72978">
            <w:r>
              <w:t xml:space="preserve">   </w:t>
            </w:r>
            <w:r w:rsidRPr="007F21F2">
              <w:t>2008</w:t>
            </w:r>
          </w:p>
        </w:tc>
        <w:tc>
          <w:tcPr>
            <w:tcW w:w="2754" w:type="dxa"/>
          </w:tcPr>
          <w:p w14:paraId="5C4F90C8" w14:textId="77777777" w:rsidR="008D43F6" w:rsidRPr="007F21F2" w:rsidRDefault="008D43F6" w:rsidP="00A72978">
            <w:r w:rsidRPr="007F21F2">
              <w:t>721</w:t>
            </w:r>
          </w:p>
        </w:tc>
        <w:tc>
          <w:tcPr>
            <w:tcW w:w="2754" w:type="dxa"/>
          </w:tcPr>
          <w:p w14:paraId="73723680" w14:textId="77777777" w:rsidR="008D43F6" w:rsidRPr="007F21F2" w:rsidRDefault="008D43F6" w:rsidP="00A72978">
            <w:r w:rsidRPr="007F21F2">
              <w:t>884</w:t>
            </w:r>
          </w:p>
        </w:tc>
        <w:tc>
          <w:tcPr>
            <w:tcW w:w="2754" w:type="dxa"/>
          </w:tcPr>
          <w:p w14:paraId="7FA1B146" w14:textId="77777777" w:rsidR="008D43F6" w:rsidRPr="007F21F2" w:rsidRDefault="008D43F6" w:rsidP="00A72978">
            <w:r w:rsidRPr="007F21F2">
              <w:t>1,471</w:t>
            </w:r>
          </w:p>
        </w:tc>
      </w:tr>
      <w:tr w:rsidR="008D43F6" w14:paraId="3D1EF7C5" w14:textId="77777777" w:rsidTr="00A72978">
        <w:tc>
          <w:tcPr>
            <w:tcW w:w="2754" w:type="dxa"/>
          </w:tcPr>
          <w:p w14:paraId="15A2A62B" w14:textId="77777777" w:rsidR="008D43F6" w:rsidRPr="007F21F2" w:rsidRDefault="008D43F6" w:rsidP="00A72978">
            <w:r>
              <w:t xml:space="preserve">   </w:t>
            </w:r>
            <w:r w:rsidRPr="007F21F2">
              <w:t>Change</w:t>
            </w:r>
          </w:p>
        </w:tc>
        <w:tc>
          <w:tcPr>
            <w:tcW w:w="2754" w:type="dxa"/>
          </w:tcPr>
          <w:p w14:paraId="1BCD7ABE" w14:textId="77777777" w:rsidR="008D43F6" w:rsidRPr="007F21F2" w:rsidRDefault="008D43F6" w:rsidP="00A72978">
            <w:r w:rsidRPr="007F21F2">
              <w:t>73</w:t>
            </w:r>
          </w:p>
        </w:tc>
        <w:tc>
          <w:tcPr>
            <w:tcW w:w="2754" w:type="dxa"/>
          </w:tcPr>
          <w:p w14:paraId="34EA8A90" w14:textId="77777777" w:rsidR="008D43F6" w:rsidRPr="007F21F2" w:rsidRDefault="008D43F6" w:rsidP="00A72978">
            <w:r w:rsidRPr="007F21F2">
              <w:t>53</w:t>
            </w:r>
          </w:p>
        </w:tc>
        <w:tc>
          <w:tcPr>
            <w:tcW w:w="2754" w:type="dxa"/>
          </w:tcPr>
          <w:p w14:paraId="24D2915A" w14:textId="77777777" w:rsidR="008D43F6" w:rsidRPr="007F21F2" w:rsidRDefault="008D43F6" w:rsidP="00A72978">
            <w:r w:rsidRPr="007F21F2">
              <w:t>-73</w:t>
            </w:r>
          </w:p>
        </w:tc>
      </w:tr>
      <w:tr w:rsidR="008D43F6" w14:paraId="0311CE88" w14:textId="77777777" w:rsidTr="00A72978">
        <w:tc>
          <w:tcPr>
            <w:tcW w:w="2754" w:type="dxa"/>
          </w:tcPr>
          <w:p w14:paraId="681424BE" w14:textId="77777777" w:rsidR="008D43F6" w:rsidRPr="007F21F2" w:rsidRDefault="008D43F6" w:rsidP="00A72978">
            <w:r w:rsidRPr="007F21F2">
              <w:t>Property Crime</w:t>
            </w:r>
          </w:p>
        </w:tc>
        <w:tc>
          <w:tcPr>
            <w:tcW w:w="2754" w:type="dxa"/>
          </w:tcPr>
          <w:p w14:paraId="67D2879B" w14:textId="77777777" w:rsidR="008D43F6" w:rsidRPr="007F21F2" w:rsidRDefault="008D43F6" w:rsidP="00A72978"/>
        </w:tc>
        <w:tc>
          <w:tcPr>
            <w:tcW w:w="2754" w:type="dxa"/>
          </w:tcPr>
          <w:p w14:paraId="12A92572" w14:textId="77777777" w:rsidR="008D43F6" w:rsidRPr="007F21F2" w:rsidRDefault="008D43F6" w:rsidP="00A72978"/>
        </w:tc>
        <w:tc>
          <w:tcPr>
            <w:tcW w:w="2754" w:type="dxa"/>
          </w:tcPr>
          <w:p w14:paraId="7E0E3B9C" w14:textId="77777777" w:rsidR="008D43F6" w:rsidRPr="007F21F2" w:rsidRDefault="008D43F6" w:rsidP="00A72978"/>
        </w:tc>
      </w:tr>
      <w:tr w:rsidR="008D43F6" w14:paraId="21A306DE" w14:textId="77777777" w:rsidTr="00A72978">
        <w:tc>
          <w:tcPr>
            <w:tcW w:w="2754" w:type="dxa"/>
          </w:tcPr>
          <w:p w14:paraId="5D2CD873" w14:textId="77777777" w:rsidR="008D43F6" w:rsidRPr="007F21F2" w:rsidRDefault="008D43F6" w:rsidP="00A72978">
            <w:r>
              <w:t xml:space="preserve">   </w:t>
            </w:r>
            <w:r w:rsidRPr="007F21F2">
              <w:t>2000</w:t>
            </w:r>
          </w:p>
        </w:tc>
        <w:tc>
          <w:tcPr>
            <w:tcW w:w="2754" w:type="dxa"/>
          </w:tcPr>
          <w:p w14:paraId="1C789198" w14:textId="77777777" w:rsidR="008D43F6" w:rsidRPr="007F21F2" w:rsidRDefault="008D43F6" w:rsidP="00A72978">
            <w:r w:rsidRPr="007F21F2">
              <w:t>1,731</w:t>
            </w:r>
          </w:p>
        </w:tc>
        <w:tc>
          <w:tcPr>
            <w:tcW w:w="2754" w:type="dxa"/>
          </w:tcPr>
          <w:p w14:paraId="58762838" w14:textId="77777777" w:rsidR="008D43F6" w:rsidRPr="007F21F2" w:rsidRDefault="008D43F6" w:rsidP="00A72978">
            <w:r w:rsidRPr="007F21F2">
              <w:t>2,196</w:t>
            </w:r>
          </w:p>
        </w:tc>
        <w:tc>
          <w:tcPr>
            <w:tcW w:w="2754" w:type="dxa"/>
          </w:tcPr>
          <w:p w14:paraId="47F1C86E" w14:textId="77777777" w:rsidR="008D43F6" w:rsidRPr="007F21F2" w:rsidRDefault="008D43F6" w:rsidP="00A72978">
            <w:r w:rsidRPr="007F21F2">
              <w:t>3,719</w:t>
            </w:r>
          </w:p>
        </w:tc>
      </w:tr>
      <w:tr w:rsidR="008D43F6" w14:paraId="7A4F1777" w14:textId="77777777" w:rsidTr="00A72978">
        <w:tc>
          <w:tcPr>
            <w:tcW w:w="2754" w:type="dxa"/>
          </w:tcPr>
          <w:p w14:paraId="064B4380" w14:textId="77777777" w:rsidR="008D43F6" w:rsidRPr="007F21F2" w:rsidRDefault="008D43F6" w:rsidP="00A72978">
            <w:r>
              <w:t xml:space="preserve">   </w:t>
            </w:r>
            <w:r w:rsidRPr="007F21F2">
              <w:t>2008</w:t>
            </w:r>
          </w:p>
        </w:tc>
        <w:tc>
          <w:tcPr>
            <w:tcW w:w="2754" w:type="dxa"/>
          </w:tcPr>
          <w:p w14:paraId="1069389B" w14:textId="77777777" w:rsidR="008D43F6" w:rsidRPr="007F21F2" w:rsidRDefault="008D43F6" w:rsidP="00A72978">
            <w:r w:rsidRPr="007F21F2">
              <w:t>1,896</w:t>
            </w:r>
          </w:p>
        </w:tc>
        <w:tc>
          <w:tcPr>
            <w:tcW w:w="2754" w:type="dxa"/>
          </w:tcPr>
          <w:p w14:paraId="2FAD4124" w14:textId="77777777" w:rsidR="008D43F6" w:rsidRPr="007F21F2" w:rsidRDefault="008D43F6" w:rsidP="00A72978">
            <w:r w:rsidRPr="007F21F2">
              <w:t>2,277</w:t>
            </w:r>
          </w:p>
        </w:tc>
        <w:tc>
          <w:tcPr>
            <w:tcW w:w="2754" w:type="dxa"/>
          </w:tcPr>
          <w:p w14:paraId="24A8C9B6" w14:textId="77777777" w:rsidR="008D43F6" w:rsidRPr="007F21F2" w:rsidRDefault="008D43F6" w:rsidP="00A72978">
            <w:r w:rsidRPr="007F21F2">
              <w:t>3,338</w:t>
            </w:r>
          </w:p>
        </w:tc>
      </w:tr>
      <w:tr w:rsidR="008D43F6" w14:paraId="29FCAD12" w14:textId="77777777" w:rsidTr="00A72978">
        <w:tc>
          <w:tcPr>
            <w:tcW w:w="2754" w:type="dxa"/>
          </w:tcPr>
          <w:p w14:paraId="474433F4" w14:textId="77777777" w:rsidR="008D43F6" w:rsidRPr="007F21F2" w:rsidRDefault="008D43F6" w:rsidP="00A72978">
            <w:r>
              <w:t xml:space="preserve">   </w:t>
            </w:r>
            <w:r w:rsidRPr="007F21F2">
              <w:t>Change</w:t>
            </w:r>
          </w:p>
        </w:tc>
        <w:tc>
          <w:tcPr>
            <w:tcW w:w="2754" w:type="dxa"/>
          </w:tcPr>
          <w:p w14:paraId="1E89FE12" w14:textId="77777777" w:rsidR="008D43F6" w:rsidRPr="007F21F2" w:rsidRDefault="008D43F6" w:rsidP="00A72978">
            <w:r w:rsidRPr="007F21F2">
              <w:t>130</w:t>
            </w:r>
          </w:p>
        </w:tc>
        <w:tc>
          <w:tcPr>
            <w:tcW w:w="2754" w:type="dxa"/>
          </w:tcPr>
          <w:p w14:paraId="2EE4B7A1" w14:textId="77777777" w:rsidR="008D43F6" w:rsidRPr="007F21F2" w:rsidRDefault="008D43F6" w:rsidP="00A72978">
            <w:r w:rsidRPr="007F21F2">
              <w:t>68</w:t>
            </w:r>
          </w:p>
        </w:tc>
        <w:tc>
          <w:tcPr>
            <w:tcW w:w="2754" w:type="dxa"/>
          </w:tcPr>
          <w:p w14:paraId="17657315" w14:textId="77777777" w:rsidR="008D43F6" w:rsidRPr="007F21F2" w:rsidRDefault="008D43F6" w:rsidP="00A72978">
            <w:r w:rsidRPr="007F21F2">
              <w:t>-368</w:t>
            </w:r>
          </w:p>
        </w:tc>
      </w:tr>
      <w:tr w:rsidR="008D43F6" w14:paraId="5C4538D0" w14:textId="77777777" w:rsidTr="00A72978">
        <w:tc>
          <w:tcPr>
            <w:tcW w:w="2754" w:type="dxa"/>
          </w:tcPr>
          <w:p w14:paraId="5D88471B" w14:textId="77777777" w:rsidR="008D43F6" w:rsidRPr="007F21F2" w:rsidRDefault="008D43F6" w:rsidP="00A72978">
            <w:r w:rsidRPr="007F21F2">
              <w:t>HCVRs</w:t>
            </w:r>
          </w:p>
        </w:tc>
        <w:tc>
          <w:tcPr>
            <w:tcW w:w="2754" w:type="dxa"/>
          </w:tcPr>
          <w:p w14:paraId="501CC028" w14:textId="77777777" w:rsidR="008D43F6" w:rsidRPr="007F21F2" w:rsidRDefault="008D43F6" w:rsidP="00A72978"/>
        </w:tc>
        <w:tc>
          <w:tcPr>
            <w:tcW w:w="2754" w:type="dxa"/>
          </w:tcPr>
          <w:p w14:paraId="7A04A734" w14:textId="77777777" w:rsidR="008D43F6" w:rsidRPr="007F21F2" w:rsidRDefault="008D43F6" w:rsidP="00A72978"/>
        </w:tc>
        <w:tc>
          <w:tcPr>
            <w:tcW w:w="2754" w:type="dxa"/>
          </w:tcPr>
          <w:p w14:paraId="1F8F6C94" w14:textId="77777777" w:rsidR="008D43F6" w:rsidRPr="007F21F2" w:rsidRDefault="008D43F6" w:rsidP="00A72978"/>
        </w:tc>
      </w:tr>
      <w:tr w:rsidR="008D43F6" w14:paraId="3BF5BCF9" w14:textId="77777777" w:rsidTr="00A72978">
        <w:tc>
          <w:tcPr>
            <w:tcW w:w="2754" w:type="dxa"/>
          </w:tcPr>
          <w:p w14:paraId="66A1759A" w14:textId="77777777" w:rsidR="008D43F6" w:rsidRPr="007F21F2" w:rsidRDefault="008D43F6" w:rsidP="00A72978">
            <w:r>
              <w:t xml:space="preserve">   </w:t>
            </w:r>
            <w:r w:rsidRPr="007F21F2">
              <w:t>2000</w:t>
            </w:r>
          </w:p>
        </w:tc>
        <w:tc>
          <w:tcPr>
            <w:tcW w:w="2754" w:type="dxa"/>
          </w:tcPr>
          <w:p w14:paraId="5B298051" w14:textId="77777777" w:rsidR="008D43F6" w:rsidRPr="007F21F2" w:rsidRDefault="008D43F6" w:rsidP="00A72978">
            <w:r w:rsidRPr="007F21F2">
              <w:t>0.009</w:t>
            </w:r>
          </w:p>
        </w:tc>
        <w:tc>
          <w:tcPr>
            <w:tcW w:w="2754" w:type="dxa"/>
          </w:tcPr>
          <w:p w14:paraId="622C886D" w14:textId="77777777" w:rsidR="008D43F6" w:rsidRPr="007F21F2" w:rsidRDefault="008D43F6" w:rsidP="00A72978">
            <w:r w:rsidRPr="007F21F2">
              <w:t>0.011</w:t>
            </w:r>
          </w:p>
        </w:tc>
        <w:tc>
          <w:tcPr>
            <w:tcW w:w="2754" w:type="dxa"/>
          </w:tcPr>
          <w:p w14:paraId="617AB81B" w14:textId="77777777" w:rsidR="008D43F6" w:rsidRPr="007F21F2" w:rsidRDefault="008D43F6" w:rsidP="00A72978">
            <w:r w:rsidRPr="007F21F2">
              <w:t>0.015</w:t>
            </w:r>
          </w:p>
        </w:tc>
      </w:tr>
      <w:tr w:rsidR="008D43F6" w14:paraId="585E15AD" w14:textId="77777777" w:rsidTr="00A72978">
        <w:tc>
          <w:tcPr>
            <w:tcW w:w="2754" w:type="dxa"/>
          </w:tcPr>
          <w:p w14:paraId="5D5F7C24" w14:textId="77777777" w:rsidR="008D43F6" w:rsidRPr="007F21F2" w:rsidRDefault="008D43F6" w:rsidP="00A72978">
            <w:r>
              <w:t xml:space="preserve">   </w:t>
            </w:r>
            <w:r w:rsidRPr="007F21F2">
              <w:t>2007</w:t>
            </w:r>
          </w:p>
        </w:tc>
        <w:tc>
          <w:tcPr>
            <w:tcW w:w="2754" w:type="dxa"/>
          </w:tcPr>
          <w:p w14:paraId="332A4932" w14:textId="77777777" w:rsidR="008D43F6" w:rsidRPr="007F21F2" w:rsidRDefault="008D43F6" w:rsidP="00A72978">
            <w:r w:rsidRPr="007F21F2">
              <w:t>0.022</w:t>
            </w:r>
          </w:p>
        </w:tc>
        <w:tc>
          <w:tcPr>
            <w:tcW w:w="2754" w:type="dxa"/>
          </w:tcPr>
          <w:p w14:paraId="7846CE04" w14:textId="77777777" w:rsidR="008D43F6" w:rsidRPr="007F21F2" w:rsidRDefault="008D43F6" w:rsidP="00A72978">
            <w:r w:rsidRPr="007F21F2">
              <w:t>0.029</w:t>
            </w:r>
          </w:p>
        </w:tc>
        <w:tc>
          <w:tcPr>
            <w:tcW w:w="2754" w:type="dxa"/>
          </w:tcPr>
          <w:p w14:paraId="4F5A5AE6" w14:textId="77777777" w:rsidR="008D43F6" w:rsidRPr="007F21F2" w:rsidRDefault="008D43F6" w:rsidP="00A72978">
            <w:r w:rsidRPr="007F21F2">
              <w:t>0.041</w:t>
            </w:r>
          </w:p>
        </w:tc>
      </w:tr>
      <w:tr w:rsidR="008D43F6" w14:paraId="2C010AAE" w14:textId="77777777" w:rsidTr="00A72978">
        <w:tc>
          <w:tcPr>
            <w:tcW w:w="2754" w:type="dxa"/>
          </w:tcPr>
          <w:p w14:paraId="2C726BCF" w14:textId="77777777" w:rsidR="008D43F6" w:rsidRPr="007F21F2" w:rsidRDefault="008D43F6" w:rsidP="00A72978">
            <w:r>
              <w:t xml:space="preserve">   </w:t>
            </w:r>
            <w:r w:rsidRPr="007F21F2">
              <w:t>Change</w:t>
            </w:r>
          </w:p>
        </w:tc>
        <w:tc>
          <w:tcPr>
            <w:tcW w:w="2754" w:type="dxa"/>
          </w:tcPr>
          <w:p w14:paraId="3C9EB57F" w14:textId="77777777" w:rsidR="008D43F6" w:rsidRPr="007F21F2" w:rsidRDefault="008D43F6" w:rsidP="00A72978">
            <w:r w:rsidRPr="007F21F2">
              <w:t>0.015</w:t>
            </w:r>
          </w:p>
        </w:tc>
        <w:tc>
          <w:tcPr>
            <w:tcW w:w="2754" w:type="dxa"/>
          </w:tcPr>
          <w:p w14:paraId="2FA5A60D" w14:textId="77777777" w:rsidR="008D43F6" w:rsidRPr="007F21F2" w:rsidRDefault="008D43F6" w:rsidP="00A72978">
            <w:r w:rsidRPr="007F21F2">
              <w:t>0.019</w:t>
            </w:r>
          </w:p>
        </w:tc>
        <w:tc>
          <w:tcPr>
            <w:tcW w:w="2754" w:type="dxa"/>
          </w:tcPr>
          <w:p w14:paraId="00DFFD32" w14:textId="77777777" w:rsidR="008D43F6" w:rsidRPr="007F21F2" w:rsidRDefault="008D43F6" w:rsidP="00A72978">
            <w:r w:rsidRPr="007F21F2">
              <w:t>0.026</w:t>
            </w:r>
          </w:p>
        </w:tc>
      </w:tr>
      <w:tr w:rsidR="008D43F6" w14:paraId="6F734603" w14:textId="77777777" w:rsidTr="00A72978">
        <w:tc>
          <w:tcPr>
            <w:tcW w:w="2754" w:type="dxa"/>
          </w:tcPr>
          <w:p w14:paraId="3F0392CC" w14:textId="77777777" w:rsidR="008D43F6" w:rsidRPr="007F21F2" w:rsidRDefault="008D43F6" w:rsidP="00A72978">
            <w:r w:rsidRPr="007F21F2">
              <w:t>Poor</w:t>
            </w:r>
          </w:p>
        </w:tc>
        <w:tc>
          <w:tcPr>
            <w:tcW w:w="2754" w:type="dxa"/>
          </w:tcPr>
          <w:p w14:paraId="07237C6F" w14:textId="77777777" w:rsidR="008D43F6" w:rsidRPr="007F21F2" w:rsidRDefault="008D43F6" w:rsidP="00A72978"/>
        </w:tc>
        <w:tc>
          <w:tcPr>
            <w:tcW w:w="2754" w:type="dxa"/>
          </w:tcPr>
          <w:p w14:paraId="776961B9" w14:textId="77777777" w:rsidR="008D43F6" w:rsidRPr="007F21F2" w:rsidRDefault="008D43F6" w:rsidP="00A72978"/>
        </w:tc>
        <w:tc>
          <w:tcPr>
            <w:tcW w:w="2754" w:type="dxa"/>
          </w:tcPr>
          <w:p w14:paraId="20D6E747" w14:textId="77777777" w:rsidR="008D43F6" w:rsidRPr="007F21F2" w:rsidRDefault="008D43F6" w:rsidP="00A72978"/>
        </w:tc>
      </w:tr>
      <w:tr w:rsidR="008D43F6" w14:paraId="639A0C34" w14:textId="77777777" w:rsidTr="00A72978">
        <w:tc>
          <w:tcPr>
            <w:tcW w:w="2754" w:type="dxa"/>
          </w:tcPr>
          <w:p w14:paraId="3451DC46" w14:textId="77777777" w:rsidR="008D43F6" w:rsidRPr="007F21F2" w:rsidRDefault="008D43F6" w:rsidP="00A72978">
            <w:r>
              <w:t xml:space="preserve">   </w:t>
            </w:r>
            <w:r w:rsidRPr="007F21F2">
              <w:t>2000</w:t>
            </w:r>
          </w:p>
        </w:tc>
        <w:tc>
          <w:tcPr>
            <w:tcW w:w="2754" w:type="dxa"/>
          </w:tcPr>
          <w:p w14:paraId="437C3495" w14:textId="77777777" w:rsidR="008D43F6" w:rsidRPr="007F21F2" w:rsidRDefault="008D43F6" w:rsidP="00A72978">
            <w:r w:rsidRPr="007F21F2">
              <w:t>0.098</w:t>
            </w:r>
          </w:p>
        </w:tc>
        <w:tc>
          <w:tcPr>
            <w:tcW w:w="2754" w:type="dxa"/>
          </w:tcPr>
          <w:p w14:paraId="0EFA1917" w14:textId="77777777" w:rsidR="008D43F6" w:rsidRPr="007F21F2" w:rsidRDefault="008D43F6" w:rsidP="00A72978">
            <w:r w:rsidRPr="007F21F2">
              <w:t>0.079</w:t>
            </w:r>
          </w:p>
        </w:tc>
        <w:tc>
          <w:tcPr>
            <w:tcW w:w="2754" w:type="dxa"/>
          </w:tcPr>
          <w:p w14:paraId="2BA13C7B" w14:textId="77777777" w:rsidR="008D43F6" w:rsidRPr="007F21F2" w:rsidRDefault="008D43F6" w:rsidP="00A72978">
            <w:r w:rsidRPr="007F21F2">
              <w:t>0.125</w:t>
            </w:r>
          </w:p>
        </w:tc>
      </w:tr>
      <w:tr w:rsidR="008D43F6" w14:paraId="4ED05A72" w14:textId="77777777" w:rsidTr="00A72978">
        <w:tc>
          <w:tcPr>
            <w:tcW w:w="2754" w:type="dxa"/>
          </w:tcPr>
          <w:p w14:paraId="27D318B5" w14:textId="77777777" w:rsidR="008D43F6" w:rsidRPr="007F21F2" w:rsidRDefault="008D43F6" w:rsidP="00A72978">
            <w:r>
              <w:t xml:space="preserve">   2008</w:t>
            </w:r>
          </w:p>
        </w:tc>
        <w:tc>
          <w:tcPr>
            <w:tcW w:w="2754" w:type="dxa"/>
          </w:tcPr>
          <w:p w14:paraId="6867AE38" w14:textId="77777777" w:rsidR="008D43F6" w:rsidRPr="007F21F2" w:rsidRDefault="008D43F6" w:rsidP="00A72978">
            <w:r w:rsidRPr="007F21F2">
              <w:t>0.111</w:t>
            </w:r>
          </w:p>
        </w:tc>
        <w:tc>
          <w:tcPr>
            <w:tcW w:w="2754" w:type="dxa"/>
          </w:tcPr>
          <w:p w14:paraId="6C938BB5" w14:textId="77777777" w:rsidR="008D43F6" w:rsidRPr="007F21F2" w:rsidRDefault="008D43F6" w:rsidP="00A72978">
            <w:r w:rsidRPr="007F21F2">
              <w:t>0.091</w:t>
            </w:r>
          </w:p>
        </w:tc>
        <w:tc>
          <w:tcPr>
            <w:tcW w:w="2754" w:type="dxa"/>
          </w:tcPr>
          <w:p w14:paraId="73639823" w14:textId="77777777" w:rsidR="008D43F6" w:rsidRPr="007F21F2" w:rsidRDefault="008D43F6" w:rsidP="00A72978">
            <w:r w:rsidRPr="007F21F2">
              <w:t>0.132</w:t>
            </w:r>
          </w:p>
        </w:tc>
      </w:tr>
      <w:tr w:rsidR="008D43F6" w14:paraId="793E277B" w14:textId="77777777" w:rsidTr="00A72978">
        <w:tc>
          <w:tcPr>
            <w:tcW w:w="2754" w:type="dxa"/>
          </w:tcPr>
          <w:p w14:paraId="2A2A9843" w14:textId="77777777" w:rsidR="008D43F6" w:rsidRPr="007F21F2" w:rsidRDefault="008D43F6" w:rsidP="00A72978">
            <w:r>
              <w:t xml:space="preserve">   </w:t>
            </w:r>
            <w:r w:rsidRPr="007F21F2">
              <w:t>Change</w:t>
            </w:r>
          </w:p>
        </w:tc>
        <w:tc>
          <w:tcPr>
            <w:tcW w:w="2754" w:type="dxa"/>
          </w:tcPr>
          <w:p w14:paraId="3F201BCE" w14:textId="77777777" w:rsidR="008D43F6" w:rsidRPr="007F21F2" w:rsidRDefault="008D43F6" w:rsidP="00A72978">
            <w:r w:rsidRPr="007F21F2">
              <w:t>0.018</w:t>
            </w:r>
          </w:p>
        </w:tc>
        <w:tc>
          <w:tcPr>
            <w:tcW w:w="2754" w:type="dxa"/>
          </w:tcPr>
          <w:p w14:paraId="4DD78307" w14:textId="77777777" w:rsidR="008D43F6" w:rsidRPr="007F21F2" w:rsidRDefault="008D43F6" w:rsidP="00A72978">
            <w:r w:rsidRPr="007F21F2">
              <w:t>0.014</w:t>
            </w:r>
          </w:p>
        </w:tc>
        <w:tc>
          <w:tcPr>
            <w:tcW w:w="2754" w:type="dxa"/>
          </w:tcPr>
          <w:p w14:paraId="5FCA9189" w14:textId="77777777" w:rsidR="008D43F6" w:rsidRPr="007F21F2" w:rsidRDefault="008D43F6" w:rsidP="00A72978">
            <w:r w:rsidRPr="007F21F2">
              <w:t>0.009</w:t>
            </w:r>
          </w:p>
        </w:tc>
      </w:tr>
      <w:tr w:rsidR="008D43F6" w14:paraId="515F27B5" w14:textId="77777777" w:rsidTr="00A72978">
        <w:tc>
          <w:tcPr>
            <w:tcW w:w="11016" w:type="dxa"/>
            <w:gridSpan w:val="4"/>
          </w:tcPr>
          <w:p w14:paraId="607D9D68" w14:textId="77777777" w:rsidR="008D43F6" w:rsidRPr="00615D25" w:rsidRDefault="008D43F6" w:rsidP="00A72978">
            <w:r w:rsidRPr="00615D25">
              <w:t>Note</w:t>
            </w:r>
            <w:r w:rsidR="002E0509">
              <w:t>s</w:t>
            </w:r>
            <w:r w:rsidRPr="00615D25">
              <w:t>:  Weighted by population size of place.</w:t>
            </w:r>
          </w:p>
          <w:p w14:paraId="4E0C8535" w14:textId="77777777" w:rsidR="008D43F6" w:rsidRDefault="002E0509" w:rsidP="00A72978">
            <w:r>
              <w:t xml:space="preserve">           </w:t>
            </w:r>
            <w:r w:rsidR="008D43F6" w:rsidRPr="00615D25">
              <w:t xml:space="preserve">Trecile categories: </w:t>
            </w:r>
            <w:r w:rsidR="008D43F6">
              <w:t>1</w:t>
            </w:r>
            <w:r w:rsidR="008D43F6" w:rsidRPr="005F50A7">
              <w:rPr>
                <w:vertAlign w:val="superscript"/>
              </w:rPr>
              <w:t>st</w:t>
            </w:r>
            <w:r w:rsidR="008D43F6">
              <w:t xml:space="preserve">: </w:t>
            </w:r>
            <w:r w:rsidR="008D43F6" w:rsidRPr="00615D25">
              <w:t xml:space="preserve">0 – 4,516; </w:t>
            </w:r>
            <w:r w:rsidR="008D43F6">
              <w:t>2</w:t>
            </w:r>
            <w:r w:rsidR="008D43F6" w:rsidRPr="005F50A7">
              <w:rPr>
                <w:vertAlign w:val="superscript"/>
              </w:rPr>
              <w:t>nd</w:t>
            </w:r>
            <w:r w:rsidR="008D43F6">
              <w:t xml:space="preserve"> : </w:t>
            </w:r>
            <w:r w:rsidR="008D43F6" w:rsidRPr="00615D25">
              <w:t xml:space="preserve">4,517-17,739; </w:t>
            </w:r>
            <w:r w:rsidR="008D43F6">
              <w:t>3</w:t>
            </w:r>
            <w:r w:rsidR="008D43F6" w:rsidRPr="005F50A7">
              <w:rPr>
                <w:vertAlign w:val="superscript"/>
              </w:rPr>
              <w:t>rd</w:t>
            </w:r>
            <w:r w:rsidR="008D43F6">
              <w:t xml:space="preserve"> :</w:t>
            </w:r>
            <w:r w:rsidR="008D43F6" w:rsidRPr="00615D25">
              <w:t>17,740-8,345,075</w:t>
            </w:r>
            <w:r w:rsidR="00B96BE1">
              <w:t>.</w:t>
            </w:r>
          </w:p>
        </w:tc>
      </w:tr>
    </w:tbl>
    <w:p w14:paraId="4A832258" w14:textId="77777777" w:rsidR="008D43F6" w:rsidRDefault="008D43F6" w:rsidP="005E42F4">
      <w:pPr>
        <w:jc w:val="both"/>
      </w:pPr>
    </w:p>
    <w:p w14:paraId="23C970C6" w14:textId="77777777" w:rsidR="008D43F6" w:rsidRDefault="008D43F6" w:rsidP="005E42F4">
      <w:pPr>
        <w:jc w:val="both"/>
        <w:sectPr w:rsidR="008D43F6"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14662" w:type="dxa"/>
        <w:tblLayout w:type="fixed"/>
        <w:tblLook w:val="04A0" w:firstRow="1" w:lastRow="0" w:firstColumn="1" w:lastColumn="0" w:noHBand="0" w:noVBand="1"/>
      </w:tblPr>
      <w:tblGrid>
        <w:gridCol w:w="1990"/>
        <w:gridCol w:w="1584"/>
        <w:gridCol w:w="1584"/>
        <w:gridCol w:w="1584"/>
        <w:gridCol w:w="1584"/>
        <w:gridCol w:w="1584"/>
        <w:gridCol w:w="1584"/>
        <w:gridCol w:w="1584"/>
        <w:gridCol w:w="1584"/>
      </w:tblGrid>
      <w:tr w:rsidR="008D43F6" w14:paraId="114519BA" w14:textId="77777777" w:rsidTr="00A72978">
        <w:tc>
          <w:tcPr>
            <w:tcW w:w="14662" w:type="dxa"/>
            <w:gridSpan w:val="9"/>
          </w:tcPr>
          <w:p w14:paraId="01F81780" w14:textId="77777777" w:rsidR="008D43F6" w:rsidRDefault="008D43F6" w:rsidP="00A72978">
            <w:r w:rsidRPr="00663607">
              <w:lastRenderedPageBreak/>
              <w:t>Table 3: Regression Coefficient Estimates of the Change in Violent and Property Crime Rates, 2000 to 2008</w:t>
            </w:r>
          </w:p>
          <w:p w14:paraId="25AA4C7D" w14:textId="77777777" w:rsidR="008D43F6" w:rsidRPr="00663607" w:rsidRDefault="008D43F6" w:rsidP="00A72978"/>
        </w:tc>
      </w:tr>
      <w:tr w:rsidR="008D43F6" w14:paraId="095F481D" w14:textId="77777777" w:rsidTr="00A72978">
        <w:tc>
          <w:tcPr>
            <w:tcW w:w="1990" w:type="dxa"/>
          </w:tcPr>
          <w:p w14:paraId="22F8B589" w14:textId="77777777" w:rsidR="008D43F6" w:rsidRPr="00663607" w:rsidRDefault="008D43F6" w:rsidP="00A72978"/>
        </w:tc>
        <w:tc>
          <w:tcPr>
            <w:tcW w:w="1584" w:type="dxa"/>
          </w:tcPr>
          <w:p w14:paraId="3A590EC1" w14:textId="77777777" w:rsidR="008D43F6" w:rsidRPr="00663607" w:rsidRDefault="008D43F6" w:rsidP="00A72978">
            <w:r w:rsidRPr="00663607">
              <w:t>Violent Crime Rate</w:t>
            </w:r>
          </w:p>
        </w:tc>
        <w:tc>
          <w:tcPr>
            <w:tcW w:w="1584" w:type="dxa"/>
          </w:tcPr>
          <w:p w14:paraId="0597CE9E" w14:textId="77777777" w:rsidR="008D43F6" w:rsidRPr="00663607" w:rsidRDefault="008D43F6" w:rsidP="00A72978"/>
        </w:tc>
        <w:tc>
          <w:tcPr>
            <w:tcW w:w="1584" w:type="dxa"/>
          </w:tcPr>
          <w:p w14:paraId="2BDE4856" w14:textId="77777777" w:rsidR="008D43F6" w:rsidRPr="00663607" w:rsidRDefault="008D43F6" w:rsidP="00A72978"/>
        </w:tc>
        <w:tc>
          <w:tcPr>
            <w:tcW w:w="1584" w:type="dxa"/>
          </w:tcPr>
          <w:p w14:paraId="0989C2EB" w14:textId="77777777" w:rsidR="008D43F6" w:rsidRPr="00663607" w:rsidRDefault="008D43F6" w:rsidP="00A72978"/>
        </w:tc>
        <w:tc>
          <w:tcPr>
            <w:tcW w:w="1584" w:type="dxa"/>
          </w:tcPr>
          <w:p w14:paraId="05076347" w14:textId="77777777" w:rsidR="008D43F6" w:rsidRPr="00663607" w:rsidRDefault="008D43F6" w:rsidP="00A72978">
            <w:r w:rsidRPr="00663607">
              <w:t>Property Crime Rate</w:t>
            </w:r>
          </w:p>
        </w:tc>
        <w:tc>
          <w:tcPr>
            <w:tcW w:w="1584" w:type="dxa"/>
          </w:tcPr>
          <w:p w14:paraId="07784D39" w14:textId="77777777" w:rsidR="008D43F6" w:rsidRPr="00663607" w:rsidRDefault="008D43F6" w:rsidP="00A72978"/>
        </w:tc>
        <w:tc>
          <w:tcPr>
            <w:tcW w:w="1584" w:type="dxa"/>
          </w:tcPr>
          <w:p w14:paraId="2D37408D" w14:textId="77777777" w:rsidR="008D43F6" w:rsidRPr="00663607" w:rsidRDefault="008D43F6" w:rsidP="00A72978"/>
        </w:tc>
        <w:tc>
          <w:tcPr>
            <w:tcW w:w="1584" w:type="dxa"/>
          </w:tcPr>
          <w:p w14:paraId="3BB42795" w14:textId="77777777" w:rsidR="008D43F6" w:rsidRPr="00663607" w:rsidRDefault="008D43F6" w:rsidP="00A72978"/>
        </w:tc>
      </w:tr>
      <w:tr w:rsidR="008D43F6" w14:paraId="5D50F62C" w14:textId="77777777" w:rsidTr="00A72978">
        <w:tc>
          <w:tcPr>
            <w:tcW w:w="1990" w:type="dxa"/>
          </w:tcPr>
          <w:p w14:paraId="275E30DE" w14:textId="77777777" w:rsidR="008D43F6" w:rsidRPr="00663607" w:rsidRDefault="008D43F6" w:rsidP="00A72978"/>
        </w:tc>
        <w:tc>
          <w:tcPr>
            <w:tcW w:w="1584" w:type="dxa"/>
          </w:tcPr>
          <w:p w14:paraId="63856E31" w14:textId="77777777" w:rsidR="008D43F6" w:rsidRPr="00663607" w:rsidRDefault="008D43F6" w:rsidP="00A72978">
            <w:r w:rsidRPr="00663607">
              <w:t>(1)</w:t>
            </w:r>
          </w:p>
        </w:tc>
        <w:tc>
          <w:tcPr>
            <w:tcW w:w="1584" w:type="dxa"/>
          </w:tcPr>
          <w:p w14:paraId="10E13AD3" w14:textId="77777777" w:rsidR="008D43F6" w:rsidRPr="00663607" w:rsidRDefault="008D43F6" w:rsidP="00A72978">
            <w:r w:rsidRPr="00663607">
              <w:t>(2)</w:t>
            </w:r>
          </w:p>
        </w:tc>
        <w:tc>
          <w:tcPr>
            <w:tcW w:w="1584" w:type="dxa"/>
          </w:tcPr>
          <w:p w14:paraId="2B9A6F25" w14:textId="77777777" w:rsidR="008D43F6" w:rsidRPr="00663607" w:rsidRDefault="008D43F6" w:rsidP="00A72978">
            <w:r w:rsidRPr="00663607">
              <w:t>(3)</w:t>
            </w:r>
          </w:p>
        </w:tc>
        <w:tc>
          <w:tcPr>
            <w:tcW w:w="1584" w:type="dxa"/>
          </w:tcPr>
          <w:p w14:paraId="5EA6A4A6" w14:textId="77777777" w:rsidR="008D43F6" w:rsidRPr="00663607" w:rsidRDefault="008D43F6" w:rsidP="00A72978">
            <w:r w:rsidRPr="00663607">
              <w:t>(4)</w:t>
            </w:r>
          </w:p>
        </w:tc>
        <w:tc>
          <w:tcPr>
            <w:tcW w:w="1584" w:type="dxa"/>
          </w:tcPr>
          <w:p w14:paraId="3A0755B6" w14:textId="77777777" w:rsidR="008D43F6" w:rsidRPr="00663607" w:rsidRDefault="008D43F6" w:rsidP="00A72978">
            <w:r w:rsidRPr="00663607">
              <w:t>(5)</w:t>
            </w:r>
          </w:p>
        </w:tc>
        <w:tc>
          <w:tcPr>
            <w:tcW w:w="1584" w:type="dxa"/>
          </w:tcPr>
          <w:p w14:paraId="4670060D" w14:textId="77777777" w:rsidR="008D43F6" w:rsidRPr="00663607" w:rsidRDefault="008D43F6" w:rsidP="00A72978">
            <w:r w:rsidRPr="00663607">
              <w:t>(6)</w:t>
            </w:r>
          </w:p>
        </w:tc>
        <w:tc>
          <w:tcPr>
            <w:tcW w:w="1584" w:type="dxa"/>
          </w:tcPr>
          <w:p w14:paraId="52A4FFE1" w14:textId="77777777" w:rsidR="008D43F6" w:rsidRPr="00663607" w:rsidRDefault="008D43F6" w:rsidP="00A72978">
            <w:r w:rsidRPr="00663607">
              <w:t>(7)</w:t>
            </w:r>
          </w:p>
        </w:tc>
        <w:tc>
          <w:tcPr>
            <w:tcW w:w="1584" w:type="dxa"/>
          </w:tcPr>
          <w:p w14:paraId="1EF94ECE" w14:textId="77777777" w:rsidR="008D43F6" w:rsidRPr="00663607" w:rsidRDefault="008D43F6" w:rsidP="00A72978">
            <w:r w:rsidRPr="00663607">
              <w:t>(8)</w:t>
            </w:r>
          </w:p>
        </w:tc>
      </w:tr>
      <w:tr w:rsidR="008D43F6" w14:paraId="62F1D5DC" w14:textId="77777777" w:rsidTr="00A72978">
        <w:tc>
          <w:tcPr>
            <w:tcW w:w="1990" w:type="dxa"/>
          </w:tcPr>
          <w:p w14:paraId="0600DED0" w14:textId="77777777" w:rsidR="008D43F6" w:rsidRPr="00663607" w:rsidRDefault="008D43F6" w:rsidP="00A72978">
            <w:r w:rsidRPr="00663607">
              <w:t>Change in Percent HCVRs, 2000-07</w:t>
            </w:r>
          </w:p>
        </w:tc>
        <w:tc>
          <w:tcPr>
            <w:tcW w:w="1584" w:type="dxa"/>
          </w:tcPr>
          <w:p w14:paraId="6A708975" w14:textId="77777777" w:rsidR="008D43F6" w:rsidRPr="00663607" w:rsidRDefault="008D43F6" w:rsidP="00A72978">
            <w:r w:rsidRPr="00663607">
              <w:t>2,034***</w:t>
            </w:r>
          </w:p>
        </w:tc>
        <w:tc>
          <w:tcPr>
            <w:tcW w:w="1584" w:type="dxa"/>
          </w:tcPr>
          <w:p w14:paraId="7A563AAC" w14:textId="77777777" w:rsidR="008D43F6" w:rsidRPr="00663607" w:rsidRDefault="008D43F6" w:rsidP="00A72978">
            <w:r w:rsidRPr="00663607">
              <w:t>2,124***</w:t>
            </w:r>
          </w:p>
        </w:tc>
        <w:tc>
          <w:tcPr>
            <w:tcW w:w="1584" w:type="dxa"/>
          </w:tcPr>
          <w:p w14:paraId="5915CB46" w14:textId="77777777" w:rsidR="008D43F6" w:rsidRPr="00663607" w:rsidRDefault="008D43F6" w:rsidP="00A72978">
            <w:r w:rsidRPr="00663607">
              <w:t>1,362**</w:t>
            </w:r>
          </w:p>
        </w:tc>
        <w:tc>
          <w:tcPr>
            <w:tcW w:w="1584" w:type="dxa"/>
          </w:tcPr>
          <w:p w14:paraId="342420C2" w14:textId="77777777" w:rsidR="008D43F6" w:rsidRPr="00663607" w:rsidRDefault="008D43F6" w:rsidP="00A72978">
            <w:r w:rsidRPr="00663607">
              <w:t>654</w:t>
            </w:r>
          </w:p>
        </w:tc>
        <w:tc>
          <w:tcPr>
            <w:tcW w:w="1584" w:type="dxa"/>
          </w:tcPr>
          <w:p w14:paraId="690994A1" w14:textId="77777777" w:rsidR="008D43F6" w:rsidRPr="00663607" w:rsidRDefault="008D43F6" w:rsidP="00A72978">
            <w:r w:rsidRPr="00663607">
              <w:t>-1,548</w:t>
            </w:r>
          </w:p>
        </w:tc>
        <w:tc>
          <w:tcPr>
            <w:tcW w:w="1584" w:type="dxa"/>
          </w:tcPr>
          <w:p w14:paraId="2F97E2BE" w14:textId="77777777" w:rsidR="008D43F6" w:rsidRPr="00663607" w:rsidRDefault="008D43F6" w:rsidP="00A72978">
            <w:r w:rsidRPr="00663607">
              <w:t>-7,018</w:t>
            </w:r>
          </w:p>
        </w:tc>
        <w:tc>
          <w:tcPr>
            <w:tcW w:w="1584" w:type="dxa"/>
          </w:tcPr>
          <w:p w14:paraId="70E26F55" w14:textId="77777777" w:rsidR="008D43F6" w:rsidRPr="00663607" w:rsidRDefault="008D43F6" w:rsidP="00A72978">
            <w:r w:rsidRPr="00663607">
              <w:t>-14,874**</w:t>
            </w:r>
          </w:p>
        </w:tc>
        <w:tc>
          <w:tcPr>
            <w:tcW w:w="1584" w:type="dxa"/>
          </w:tcPr>
          <w:p w14:paraId="39D607B1" w14:textId="77777777" w:rsidR="008D43F6" w:rsidRPr="00663607" w:rsidRDefault="008D43F6" w:rsidP="00A72978">
            <w:r w:rsidRPr="00663607">
              <w:t>-29,989***</w:t>
            </w:r>
          </w:p>
        </w:tc>
      </w:tr>
      <w:tr w:rsidR="008D43F6" w14:paraId="369D97F0" w14:textId="77777777" w:rsidTr="00A72978">
        <w:tc>
          <w:tcPr>
            <w:tcW w:w="1990" w:type="dxa"/>
          </w:tcPr>
          <w:p w14:paraId="72A63A7A" w14:textId="77777777" w:rsidR="008D43F6" w:rsidRPr="00663607" w:rsidRDefault="008D43F6" w:rsidP="00A72978">
            <w:r w:rsidRPr="00663607">
              <w:t>Pop Size/% Rentals FMR (50%)</w:t>
            </w:r>
          </w:p>
        </w:tc>
        <w:tc>
          <w:tcPr>
            <w:tcW w:w="1584" w:type="dxa"/>
          </w:tcPr>
          <w:p w14:paraId="6E1E4730" w14:textId="77777777" w:rsidR="008D43F6" w:rsidRPr="00663607" w:rsidRDefault="008D43F6" w:rsidP="00A72978">
            <w:r w:rsidRPr="00663607">
              <w:t>No</w:t>
            </w:r>
          </w:p>
        </w:tc>
        <w:tc>
          <w:tcPr>
            <w:tcW w:w="1584" w:type="dxa"/>
          </w:tcPr>
          <w:p w14:paraId="1A9DF9CC" w14:textId="77777777" w:rsidR="008D43F6" w:rsidRPr="00663607" w:rsidRDefault="008D43F6" w:rsidP="00A72978">
            <w:r w:rsidRPr="00663607">
              <w:t>Yes</w:t>
            </w:r>
          </w:p>
        </w:tc>
        <w:tc>
          <w:tcPr>
            <w:tcW w:w="1584" w:type="dxa"/>
          </w:tcPr>
          <w:p w14:paraId="3984B63D" w14:textId="77777777" w:rsidR="008D43F6" w:rsidRPr="00663607" w:rsidRDefault="008D43F6" w:rsidP="00A72978">
            <w:r w:rsidRPr="00663607">
              <w:t>Yes</w:t>
            </w:r>
          </w:p>
        </w:tc>
        <w:tc>
          <w:tcPr>
            <w:tcW w:w="1584" w:type="dxa"/>
          </w:tcPr>
          <w:p w14:paraId="335025AB" w14:textId="77777777" w:rsidR="008D43F6" w:rsidRPr="00663607" w:rsidRDefault="008D43F6" w:rsidP="00A72978">
            <w:r w:rsidRPr="00663607">
              <w:t>Yes</w:t>
            </w:r>
          </w:p>
        </w:tc>
        <w:tc>
          <w:tcPr>
            <w:tcW w:w="1584" w:type="dxa"/>
          </w:tcPr>
          <w:p w14:paraId="24C1CCFE" w14:textId="77777777" w:rsidR="008D43F6" w:rsidRPr="00663607" w:rsidRDefault="008D43F6" w:rsidP="00A72978">
            <w:r w:rsidRPr="00663607">
              <w:t>No</w:t>
            </w:r>
          </w:p>
        </w:tc>
        <w:tc>
          <w:tcPr>
            <w:tcW w:w="1584" w:type="dxa"/>
          </w:tcPr>
          <w:p w14:paraId="39E1E4C5" w14:textId="77777777" w:rsidR="008D43F6" w:rsidRPr="00663607" w:rsidRDefault="008D43F6" w:rsidP="00A72978">
            <w:r w:rsidRPr="00663607">
              <w:t>Yes</w:t>
            </w:r>
          </w:p>
        </w:tc>
        <w:tc>
          <w:tcPr>
            <w:tcW w:w="1584" w:type="dxa"/>
          </w:tcPr>
          <w:p w14:paraId="2A1231C2" w14:textId="77777777" w:rsidR="008D43F6" w:rsidRPr="00663607" w:rsidRDefault="008D43F6" w:rsidP="00A72978">
            <w:r w:rsidRPr="00663607">
              <w:t>Yes</w:t>
            </w:r>
          </w:p>
        </w:tc>
        <w:tc>
          <w:tcPr>
            <w:tcW w:w="1584" w:type="dxa"/>
          </w:tcPr>
          <w:p w14:paraId="170BB14D" w14:textId="77777777" w:rsidR="008D43F6" w:rsidRPr="00663607" w:rsidRDefault="008D43F6" w:rsidP="00A72978">
            <w:r w:rsidRPr="00663607">
              <w:t>Yes</w:t>
            </w:r>
          </w:p>
        </w:tc>
      </w:tr>
      <w:tr w:rsidR="008D43F6" w14:paraId="470ED21C" w14:textId="77777777" w:rsidTr="00A72978">
        <w:tc>
          <w:tcPr>
            <w:tcW w:w="1990" w:type="dxa"/>
          </w:tcPr>
          <w:p w14:paraId="56DA982B" w14:textId="77777777" w:rsidR="008D43F6" w:rsidRPr="00663607" w:rsidRDefault="008D43F6" w:rsidP="00A72978">
            <w:r w:rsidRPr="00663607">
              <w:t xml:space="preserve">SES </w:t>
            </w:r>
          </w:p>
        </w:tc>
        <w:tc>
          <w:tcPr>
            <w:tcW w:w="1584" w:type="dxa"/>
          </w:tcPr>
          <w:p w14:paraId="1B0C9C7D" w14:textId="77777777" w:rsidR="008D43F6" w:rsidRPr="00663607" w:rsidRDefault="008D43F6" w:rsidP="00A72978">
            <w:r w:rsidRPr="00663607">
              <w:t>No</w:t>
            </w:r>
          </w:p>
        </w:tc>
        <w:tc>
          <w:tcPr>
            <w:tcW w:w="1584" w:type="dxa"/>
          </w:tcPr>
          <w:p w14:paraId="4DDC2C58" w14:textId="77777777" w:rsidR="008D43F6" w:rsidRPr="00663607" w:rsidRDefault="008D43F6" w:rsidP="00A72978">
            <w:r w:rsidRPr="00663607">
              <w:t>No</w:t>
            </w:r>
          </w:p>
        </w:tc>
        <w:tc>
          <w:tcPr>
            <w:tcW w:w="1584" w:type="dxa"/>
          </w:tcPr>
          <w:p w14:paraId="129E0A02" w14:textId="77777777" w:rsidR="008D43F6" w:rsidRPr="00663607" w:rsidRDefault="008D43F6" w:rsidP="00A72978">
            <w:r w:rsidRPr="00663607">
              <w:t>Yes</w:t>
            </w:r>
          </w:p>
        </w:tc>
        <w:tc>
          <w:tcPr>
            <w:tcW w:w="1584" w:type="dxa"/>
          </w:tcPr>
          <w:p w14:paraId="53F2A0A1" w14:textId="77777777" w:rsidR="008D43F6" w:rsidRPr="00663607" w:rsidRDefault="008D43F6" w:rsidP="00A72978">
            <w:r w:rsidRPr="00663607">
              <w:t>Yes</w:t>
            </w:r>
          </w:p>
        </w:tc>
        <w:tc>
          <w:tcPr>
            <w:tcW w:w="1584" w:type="dxa"/>
          </w:tcPr>
          <w:p w14:paraId="1E091948" w14:textId="77777777" w:rsidR="008D43F6" w:rsidRPr="00663607" w:rsidRDefault="008D43F6" w:rsidP="00A72978">
            <w:r w:rsidRPr="00663607">
              <w:t>No</w:t>
            </w:r>
          </w:p>
        </w:tc>
        <w:tc>
          <w:tcPr>
            <w:tcW w:w="1584" w:type="dxa"/>
          </w:tcPr>
          <w:p w14:paraId="5E1B9BFF" w14:textId="77777777" w:rsidR="008D43F6" w:rsidRPr="00663607" w:rsidRDefault="008D43F6" w:rsidP="00A72978">
            <w:r w:rsidRPr="00663607">
              <w:t>No</w:t>
            </w:r>
          </w:p>
        </w:tc>
        <w:tc>
          <w:tcPr>
            <w:tcW w:w="1584" w:type="dxa"/>
          </w:tcPr>
          <w:p w14:paraId="643C725B" w14:textId="77777777" w:rsidR="008D43F6" w:rsidRPr="00663607" w:rsidRDefault="008D43F6" w:rsidP="00A72978">
            <w:r w:rsidRPr="00663607">
              <w:t>Yes</w:t>
            </w:r>
          </w:p>
        </w:tc>
        <w:tc>
          <w:tcPr>
            <w:tcW w:w="1584" w:type="dxa"/>
          </w:tcPr>
          <w:p w14:paraId="7DFBFC66" w14:textId="77777777" w:rsidR="008D43F6" w:rsidRPr="00663607" w:rsidRDefault="008D43F6" w:rsidP="00A72978">
            <w:r w:rsidRPr="00663607">
              <w:t>Yes</w:t>
            </w:r>
          </w:p>
        </w:tc>
      </w:tr>
      <w:tr w:rsidR="008D43F6" w14:paraId="11618A27" w14:textId="77777777" w:rsidTr="00A72978">
        <w:tc>
          <w:tcPr>
            <w:tcW w:w="1990" w:type="dxa"/>
          </w:tcPr>
          <w:p w14:paraId="1E9F5C28" w14:textId="77777777" w:rsidR="008D43F6" w:rsidRPr="00663607" w:rsidRDefault="008D43F6" w:rsidP="00A72978">
            <w:r w:rsidRPr="00663607">
              <w:t>Metro Dummies</w:t>
            </w:r>
          </w:p>
        </w:tc>
        <w:tc>
          <w:tcPr>
            <w:tcW w:w="1584" w:type="dxa"/>
          </w:tcPr>
          <w:p w14:paraId="629F3828" w14:textId="77777777" w:rsidR="008D43F6" w:rsidRPr="00663607" w:rsidRDefault="008D43F6" w:rsidP="00A72978">
            <w:r w:rsidRPr="00663607">
              <w:t>No</w:t>
            </w:r>
          </w:p>
        </w:tc>
        <w:tc>
          <w:tcPr>
            <w:tcW w:w="1584" w:type="dxa"/>
          </w:tcPr>
          <w:p w14:paraId="113A3744" w14:textId="77777777" w:rsidR="008D43F6" w:rsidRPr="00663607" w:rsidRDefault="008D43F6" w:rsidP="00A72978">
            <w:r w:rsidRPr="00663607">
              <w:t>No</w:t>
            </w:r>
          </w:p>
        </w:tc>
        <w:tc>
          <w:tcPr>
            <w:tcW w:w="1584" w:type="dxa"/>
          </w:tcPr>
          <w:p w14:paraId="0166F24A" w14:textId="77777777" w:rsidR="008D43F6" w:rsidRPr="00663607" w:rsidRDefault="008D43F6" w:rsidP="00A72978">
            <w:r w:rsidRPr="00663607">
              <w:t>No</w:t>
            </w:r>
          </w:p>
        </w:tc>
        <w:tc>
          <w:tcPr>
            <w:tcW w:w="1584" w:type="dxa"/>
          </w:tcPr>
          <w:p w14:paraId="6569B867" w14:textId="77777777" w:rsidR="008D43F6" w:rsidRPr="00663607" w:rsidRDefault="008D43F6" w:rsidP="00A72978">
            <w:r w:rsidRPr="00663607">
              <w:t>Yes</w:t>
            </w:r>
          </w:p>
        </w:tc>
        <w:tc>
          <w:tcPr>
            <w:tcW w:w="1584" w:type="dxa"/>
          </w:tcPr>
          <w:p w14:paraId="23D4381D" w14:textId="77777777" w:rsidR="008D43F6" w:rsidRPr="00663607" w:rsidRDefault="008D43F6" w:rsidP="00A72978">
            <w:r w:rsidRPr="00663607">
              <w:t>No</w:t>
            </w:r>
          </w:p>
        </w:tc>
        <w:tc>
          <w:tcPr>
            <w:tcW w:w="1584" w:type="dxa"/>
          </w:tcPr>
          <w:p w14:paraId="1F7976AC" w14:textId="77777777" w:rsidR="008D43F6" w:rsidRPr="00663607" w:rsidRDefault="008D43F6" w:rsidP="00A72978">
            <w:r w:rsidRPr="00663607">
              <w:t>No</w:t>
            </w:r>
          </w:p>
        </w:tc>
        <w:tc>
          <w:tcPr>
            <w:tcW w:w="1584" w:type="dxa"/>
          </w:tcPr>
          <w:p w14:paraId="11CA5890" w14:textId="77777777" w:rsidR="008D43F6" w:rsidRPr="00663607" w:rsidRDefault="008D43F6" w:rsidP="00A72978">
            <w:r w:rsidRPr="00663607">
              <w:t>No</w:t>
            </w:r>
          </w:p>
        </w:tc>
        <w:tc>
          <w:tcPr>
            <w:tcW w:w="1584" w:type="dxa"/>
          </w:tcPr>
          <w:p w14:paraId="1AB44902" w14:textId="77777777" w:rsidR="008D43F6" w:rsidRPr="00663607" w:rsidRDefault="008D43F6" w:rsidP="00A72978">
            <w:r w:rsidRPr="00663607">
              <w:t>Yes</w:t>
            </w:r>
          </w:p>
        </w:tc>
      </w:tr>
      <w:tr w:rsidR="008D43F6" w14:paraId="23DCE85F" w14:textId="77777777" w:rsidTr="00A72978">
        <w:tc>
          <w:tcPr>
            <w:tcW w:w="1990" w:type="dxa"/>
          </w:tcPr>
          <w:p w14:paraId="65FDA506" w14:textId="77777777" w:rsidR="008D43F6" w:rsidRPr="00663607" w:rsidRDefault="008D43F6" w:rsidP="00A72978">
            <w:r w:rsidRPr="00663607">
              <w:t>Adj. R-Square</w:t>
            </w:r>
          </w:p>
        </w:tc>
        <w:tc>
          <w:tcPr>
            <w:tcW w:w="1584" w:type="dxa"/>
          </w:tcPr>
          <w:p w14:paraId="4EB0D37C" w14:textId="77777777" w:rsidR="008D43F6" w:rsidRPr="00663607" w:rsidRDefault="008D43F6" w:rsidP="00A72978">
            <w:r w:rsidRPr="00663607">
              <w:t>0.02</w:t>
            </w:r>
          </w:p>
        </w:tc>
        <w:tc>
          <w:tcPr>
            <w:tcW w:w="1584" w:type="dxa"/>
          </w:tcPr>
          <w:p w14:paraId="70AE22FF" w14:textId="77777777" w:rsidR="008D43F6" w:rsidRPr="00663607" w:rsidRDefault="008D43F6" w:rsidP="00A72978">
            <w:r w:rsidRPr="00663607">
              <w:t>0.02</w:t>
            </w:r>
          </w:p>
        </w:tc>
        <w:tc>
          <w:tcPr>
            <w:tcW w:w="1584" w:type="dxa"/>
          </w:tcPr>
          <w:p w14:paraId="63818081" w14:textId="77777777" w:rsidR="008D43F6" w:rsidRPr="00663607" w:rsidRDefault="008D43F6" w:rsidP="00A72978">
            <w:r w:rsidRPr="00663607">
              <w:t>0.04</w:t>
            </w:r>
          </w:p>
        </w:tc>
        <w:tc>
          <w:tcPr>
            <w:tcW w:w="1584" w:type="dxa"/>
          </w:tcPr>
          <w:p w14:paraId="7A2BB60B" w14:textId="77777777" w:rsidR="008D43F6" w:rsidRPr="00663607" w:rsidRDefault="008D43F6" w:rsidP="00A72978">
            <w:r w:rsidRPr="00663607">
              <w:t>0.08</w:t>
            </w:r>
          </w:p>
        </w:tc>
        <w:tc>
          <w:tcPr>
            <w:tcW w:w="1584" w:type="dxa"/>
          </w:tcPr>
          <w:p w14:paraId="79F3B463" w14:textId="77777777" w:rsidR="008D43F6" w:rsidRPr="00663607" w:rsidRDefault="008D43F6" w:rsidP="00A72978">
            <w:r w:rsidRPr="00663607">
              <w:t>0.01</w:t>
            </w:r>
          </w:p>
        </w:tc>
        <w:tc>
          <w:tcPr>
            <w:tcW w:w="1584" w:type="dxa"/>
          </w:tcPr>
          <w:p w14:paraId="155C257D" w14:textId="77777777" w:rsidR="008D43F6" w:rsidRPr="00663607" w:rsidRDefault="008D43F6" w:rsidP="00A72978">
            <w:r w:rsidRPr="00663607">
              <w:t>0.02</w:t>
            </w:r>
          </w:p>
        </w:tc>
        <w:tc>
          <w:tcPr>
            <w:tcW w:w="1584" w:type="dxa"/>
          </w:tcPr>
          <w:p w14:paraId="0B16F911" w14:textId="77777777" w:rsidR="008D43F6" w:rsidRPr="00663607" w:rsidRDefault="008D43F6" w:rsidP="00A72978">
            <w:r w:rsidRPr="00663607">
              <w:t>0.06</w:t>
            </w:r>
          </w:p>
        </w:tc>
        <w:tc>
          <w:tcPr>
            <w:tcW w:w="1584" w:type="dxa"/>
          </w:tcPr>
          <w:p w14:paraId="0B5DADB0" w14:textId="77777777" w:rsidR="008D43F6" w:rsidRPr="00663607" w:rsidRDefault="008D43F6" w:rsidP="00A72978">
            <w:r w:rsidRPr="00663607">
              <w:t>0.09</w:t>
            </w:r>
          </w:p>
        </w:tc>
      </w:tr>
      <w:tr w:rsidR="008D43F6" w14:paraId="71D3C6E7" w14:textId="77777777" w:rsidTr="00A72978">
        <w:tc>
          <w:tcPr>
            <w:tcW w:w="1990" w:type="dxa"/>
          </w:tcPr>
          <w:p w14:paraId="6CCB3729" w14:textId="77777777" w:rsidR="008D43F6" w:rsidRPr="00663607" w:rsidRDefault="008D43F6" w:rsidP="00A72978">
            <w:r w:rsidRPr="00663607">
              <w:t>N</w:t>
            </w:r>
          </w:p>
        </w:tc>
        <w:tc>
          <w:tcPr>
            <w:tcW w:w="1584" w:type="dxa"/>
          </w:tcPr>
          <w:p w14:paraId="4B101801" w14:textId="77777777" w:rsidR="008D43F6" w:rsidRPr="00663607" w:rsidRDefault="008D43F6" w:rsidP="00A72978">
            <w:r w:rsidRPr="00663607">
              <w:t>5,565</w:t>
            </w:r>
          </w:p>
        </w:tc>
        <w:tc>
          <w:tcPr>
            <w:tcW w:w="1584" w:type="dxa"/>
          </w:tcPr>
          <w:p w14:paraId="4375BECC" w14:textId="77777777" w:rsidR="008D43F6" w:rsidRPr="00663607" w:rsidRDefault="008D43F6" w:rsidP="00A72978">
            <w:r w:rsidRPr="00663607">
              <w:t>5,565</w:t>
            </w:r>
          </w:p>
        </w:tc>
        <w:tc>
          <w:tcPr>
            <w:tcW w:w="1584" w:type="dxa"/>
          </w:tcPr>
          <w:p w14:paraId="1725692F" w14:textId="77777777" w:rsidR="008D43F6" w:rsidRPr="00663607" w:rsidRDefault="008D43F6" w:rsidP="00A72978">
            <w:r w:rsidRPr="00663607">
              <w:t>5,565</w:t>
            </w:r>
          </w:p>
        </w:tc>
        <w:tc>
          <w:tcPr>
            <w:tcW w:w="1584" w:type="dxa"/>
          </w:tcPr>
          <w:p w14:paraId="1140F815" w14:textId="77777777" w:rsidR="008D43F6" w:rsidRPr="00663607" w:rsidRDefault="008D43F6" w:rsidP="00A72978">
            <w:r w:rsidRPr="00663607">
              <w:t>5,565</w:t>
            </w:r>
          </w:p>
        </w:tc>
        <w:tc>
          <w:tcPr>
            <w:tcW w:w="1584" w:type="dxa"/>
          </w:tcPr>
          <w:p w14:paraId="047A0677" w14:textId="77777777" w:rsidR="008D43F6" w:rsidRPr="00663607" w:rsidRDefault="008D43F6" w:rsidP="00A72978">
            <w:r w:rsidRPr="00663607">
              <w:t>5,565</w:t>
            </w:r>
          </w:p>
        </w:tc>
        <w:tc>
          <w:tcPr>
            <w:tcW w:w="1584" w:type="dxa"/>
          </w:tcPr>
          <w:p w14:paraId="5856A59F" w14:textId="77777777" w:rsidR="008D43F6" w:rsidRPr="00663607" w:rsidRDefault="008D43F6" w:rsidP="00A72978">
            <w:r w:rsidRPr="00663607">
              <w:t>5,565</w:t>
            </w:r>
          </w:p>
        </w:tc>
        <w:tc>
          <w:tcPr>
            <w:tcW w:w="1584" w:type="dxa"/>
          </w:tcPr>
          <w:p w14:paraId="0F1CACEA" w14:textId="77777777" w:rsidR="008D43F6" w:rsidRPr="00663607" w:rsidRDefault="008D43F6" w:rsidP="00A72978">
            <w:r w:rsidRPr="00663607">
              <w:t>5,565</w:t>
            </w:r>
          </w:p>
        </w:tc>
        <w:tc>
          <w:tcPr>
            <w:tcW w:w="1584" w:type="dxa"/>
          </w:tcPr>
          <w:p w14:paraId="5A2252EA" w14:textId="77777777" w:rsidR="008D43F6" w:rsidRPr="00663607" w:rsidRDefault="008D43F6" w:rsidP="00A72978">
            <w:r w:rsidRPr="00663607">
              <w:t>5,565</w:t>
            </w:r>
          </w:p>
        </w:tc>
      </w:tr>
      <w:tr w:rsidR="008D43F6" w14:paraId="7CC26FF9" w14:textId="77777777" w:rsidTr="00A72978">
        <w:tc>
          <w:tcPr>
            <w:tcW w:w="14662" w:type="dxa"/>
            <w:gridSpan w:val="9"/>
          </w:tcPr>
          <w:p w14:paraId="64827B56" w14:textId="77777777" w:rsidR="008D43F6" w:rsidRPr="00663607" w:rsidRDefault="008D43F6" w:rsidP="00A72978">
            <w:r w:rsidRPr="00663607">
              <w:t>Notes: ***, **, * indicates 1, 5 and 10 percent significance level, respectively</w:t>
            </w:r>
          </w:p>
        </w:tc>
      </w:tr>
    </w:tbl>
    <w:p w14:paraId="4A4EAC93" w14:textId="77777777" w:rsidR="008D43F6" w:rsidRDefault="008D43F6" w:rsidP="005E42F4">
      <w:pPr>
        <w:jc w:val="both"/>
      </w:pPr>
    </w:p>
    <w:p w14:paraId="473F6CD4" w14:textId="77777777" w:rsidR="008D43F6" w:rsidRDefault="008D43F6" w:rsidP="005E42F4">
      <w:pPr>
        <w:jc w:val="both"/>
        <w:sectPr w:rsidR="008D43F6"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14662" w:type="dxa"/>
        <w:tblLayout w:type="fixed"/>
        <w:tblLook w:val="04A0" w:firstRow="1" w:lastRow="0" w:firstColumn="1" w:lastColumn="0" w:noHBand="0" w:noVBand="1"/>
      </w:tblPr>
      <w:tblGrid>
        <w:gridCol w:w="1990"/>
        <w:gridCol w:w="1584"/>
        <w:gridCol w:w="1584"/>
        <w:gridCol w:w="1584"/>
        <w:gridCol w:w="1584"/>
        <w:gridCol w:w="1584"/>
        <w:gridCol w:w="1584"/>
        <w:gridCol w:w="1584"/>
        <w:gridCol w:w="1584"/>
      </w:tblGrid>
      <w:tr w:rsidR="008D43F6" w14:paraId="2B5DA7FD" w14:textId="77777777" w:rsidTr="00A72978">
        <w:trPr>
          <w:trHeight w:val="720"/>
        </w:trPr>
        <w:tc>
          <w:tcPr>
            <w:tcW w:w="14662" w:type="dxa"/>
            <w:gridSpan w:val="9"/>
          </w:tcPr>
          <w:p w14:paraId="673ECA4B" w14:textId="77777777" w:rsidR="008D43F6" w:rsidRPr="00CE72E9" w:rsidRDefault="008D43F6" w:rsidP="00A72978">
            <w:r w:rsidRPr="00CE72E9">
              <w:lastRenderedPageBreak/>
              <w:t>Table 4: Regression Coefficient Estimates of the Change in Violent and Property Crime Rates, 2000 to 2008</w:t>
            </w:r>
          </w:p>
          <w:p w14:paraId="6EE391CF" w14:textId="77777777" w:rsidR="008D43F6" w:rsidRPr="00246F8A" w:rsidRDefault="008D43F6" w:rsidP="00A72978">
            <w:r>
              <w:t>(weighted by HCVR population)</w:t>
            </w:r>
          </w:p>
        </w:tc>
      </w:tr>
      <w:tr w:rsidR="008D43F6" w14:paraId="508EF286" w14:textId="77777777" w:rsidTr="00A72978">
        <w:tc>
          <w:tcPr>
            <w:tcW w:w="1990" w:type="dxa"/>
          </w:tcPr>
          <w:p w14:paraId="43025D11" w14:textId="77777777" w:rsidR="008D43F6" w:rsidRPr="00CE72E9" w:rsidRDefault="008D43F6" w:rsidP="00A72978"/>
        </w:tc>
        <w:tc>
          <w:tcPr>
            <w:tcW w:w="1584" w:type="dxa"/>
          </w:tcPr>
          <w:p w14:paraId="4CB92BF1" w14:textId="77777777" w:rsidR="008D43F6" w:rsidRPr="00CE72E9" w:rsidRDefault="008D43F6" w:rsidP="00A72978">
            <w:r w:rsidRPr="00CE72E9">
              <w:t>Violent Crime Rate</w:t>
            </w:r>
          </w:p>
        </w:tc>
        <w:tc>
          <w:tcPr>
            <w:tcW w:w="1584" w:type="dxa"/>
          </w:tcPr>
          <w:p w14:paraId="76D7A36D" w14:textId="77777777" w:rsidR="008D43F6" w:rsidRPr="00CE72E9" w:rsidRDefault="008D43F6" w:rsidP="00A72978"/>
        </w:tc>
        <w:tc>
          <w:tcPr>
            <w:tcW w:w="1584" w:type="dxa"/>
          </w:tcPr>
          <w:p w14:paraId="49A5757F" w14:textId="77777777" w:rsidR="008D43F6" w:rsidRPr="00CE72E9" w:rsidRDefault="008D43F6" w:rsidP="00A72978"/>
        </w:tc>
        <w:tc>
          <w:tcPr>
            <w:tcW w:w="1584" w:type="dxa"/>
          </w:tcPr>
          <w:p w14:paraId="6B996E5D" w14:textId="77777777" w:rsidR="008D43F6" w:rsidRPr="00CE72E9" w:rsidRDefault="008D43F6" w:rsidP="00A72978"/>
        </w:tc>
        <w:tc>
          <w:tcPr>
            <w:tcW w:w="1584" w:type="dxa"/>
          </w:tcPr>
          <w:p w14:paraId="782BCED5" w14:textId="77777777" w:rsidR="008D43F6" w:rsidRPr="00CE72E9" w:rsidRDefault="008D43F6" w:rsidP="00A72978">
            <w:r w:rsidRPr="00CE72E9">
              <w:t>Property Crime Rate</w:t>
            </w:r>
          </w:p>
        </w:tc>
        <w:tc>
          <w:tcPr>
            <w:tcW w:w="1584" w:type="dxa"/>
          </w:tcPr>
          <w:p w14:paraId="43AAB4B2" w14:textId="77777777" w:rsidR="008D43F6" w:rsidRPr="00CE72E9" w:rsidRDefault="008D43F6" w:rsidP="00A72978"/>
        </w:tc>
        <w:tc>
          <w:tcPr>
            <w:tcW w:w="1584" w:type="dxa"/>
          </w:tcPr>
          <w:p w14:paraId="06E2D920" w14:textId="77777777" w:rsidR="008D43F6" w:rsidRPr="00CE72E9" w:rsidRDefault="008D43F6" w:rsidP="00A72978"/>
        </w:tc>
        <w:tc>
          <w:tcPr>
            <w:tcW w:w="1584" w:type="dxa"/>
          </w:tcPr>
          <w:p w14:paraId="47B0468A" w14:textId="77777777" w:rsidR="008D43F6" w:rsidRPr="00CE72E9" w:rsidRDefault="008D43F6" w:rsidP="00A72978"/>
        </w:tc>
      </w:tr>
      <w:tr w:rsidR="008D43F6" w14:paraId="1A626A8F" w14:textId="77777777" w:rsidTr="00A72978">
        <w:tc>
          <w:tcPr>
            <w:tcW w:w="1990" w:type="dxa"/>
          </w:tcPr>
          <w:p w14:paraId="16FAE915" w14:textId="77777777" w:rsidR="008D43F6" w:rsidRPr="00CE72E9" w:rsidRDefault="008D43F6" w:rsidP="00A72978"/>
        </w:tc>
        <w:tc>
          <w:tcPr>
            <w:tcW w:w="1584" w:type="dxa"/>
          </w:tcPr>
          <w:p w14:paraId="32CC7B69" w14:textId="77777777" w:rsidR="008D43F6" w:rsidRPr="00CE72E9" w:rsidRDefault="008D43F6" w:rsidP="00A72978">
            <w:r w:rsidRPr="00CE72E9">
              <w:t>(1)</w:t>
            </w:r>
          </w:p>
        </w:tc>
        <w:tc>
          <w:tcPr>
            <w:tcW w:w="1584" w:type="dxa"/>
          </w:tcPr>
          <w:p w14:paraId="69A72822" w14:textId="77777777" w:rsidR="008D43F6" w:rsidRPr="00CE72E9" w:rsidRDefault="008D43F6" w:rsidP="00A72978">
            <w:r w:rsidRPr="00CE72E9">
              <w:t>(2)</w:t>
            </w:r>
          </w:p>
        </w:tc>
        <w:tc>
          <w:tcPr>
            <w:tcW w:w="1584" w:type="dxa"/>
          </w:tcPr>
          <w:p w14:paraId="4CBB9B02" w14:textId="77777777" w:rsidR="008D43F6" w:rsidRPr="00CE72E9" w:rsidRDefault="008D43F6" w:rsidP="00A72978">
            <w:r w:rsidRPr="00CE72E9">
              <w:t>(3)</w:t>
            </w:r>
          </w:p>
        </w:tc>
        <w:tc>
          <w:tcPr>
            <w:tcW w:w="1584" w:type="dxa"/>
          </w:tcPr>
          <w:p w14:paraId="543682D4" w14:textId="77777777" w:rsidR="008D43F6" w:rsidRPr="00CE72E9" w:rsidRDefault="008D43F6" w:rsidP="00A72978">
            <w:r w:rsidRPr="00CE72E9">
              <w:t>(4)</w:t>
            </w:r>
          </w:p>
        </w:tc>
        <w:tc>
          <w:tcPr>
            <w:tcW w:w="1584" w:type="dxa"/>
          </w:tcPr>
          <w:p w14:paraId="4A45D675" w14:textId="77777777" w:rsidR="008D43F6" w:rsidRPr="00CE72E9" w:rsidRDefault="008D43F6" w:rsidP="00A72978">
            <w:r w:rsidRPr="00CE72E9">
              <w:t>(5)</w:t>
            </w:r>
          </w:p>
        </w:tc>
        <w:tc>
          <w:tcPr>
            <w:tcW w:w="1584" w:type="dxa"/>
          </w:tcPr>
          <w:p w14:paraId="74411F5E" w14:textId="77777777" w:rsidR="008D43F6" w:rsidRPr="00CE72E9" w:rsidRDefault="008D43F6" w:rsidP="00A72978">
            <w:r w:rsidRPr="00CE72E9">
              <w:t>(6)</w:t>
            </w:r>
          </w:p>
        </w:tc>
        <w:tc>
          <w:tcPr>
            <w:tcW w:w="1584" w:type="dxa"/>
          </w:tcPr>
          <w:p w14:paraId="015D4353" w14:textId="77777777" w:rsidR="008D43F6" w:rsidRPr="00CE72E9" w:rsidRDefault="008D43F6" w:rsidP="00A72978">
            <w:r w:rsidRPr="00CE72E9">
              <w:t>(7)</w:t>
            </w:r>
          </w:p>
        </w:tc>
        <w:tc>
          <w:tcPr>
            <w:tcW w:w="1584" w:type="dxa"/>
          </w:tcPr>
          <w:p w14:paraId="71EC8976" w14:textId="77777777" w:rsidR="008D43F6" w:rsidRPr="00CE72E9" w:rsidRDefault="008D43F6" w:rsidP="00A72978">
            <w:r w:rsidRPr="00CE72E9">
              <w:t>(8)</w:t>
            </w:r>
          </w:p>
        </w:tc>
      </w:tr>
      <w:tr w:rsidR="008D43F6" w14:paraId="4F1CD8B6" w14:textId="77777777" w:rsidTr="00A72978">
        <w:tc>
          <w:tcPr>
            <w:tcW w:w="1990" w:type="dxa"/>
          </w:tcPr>
          <w:p w14:paraId="4C9EA42C" w14:textId="77777777" w:rsidR="008D43F6" w:rsidRPr="00CE72E9" w:rsidRDefault="008D43F6" w:rsidP="00A72978">
            <w:r w:rsidRPr="00CE72E9">
              <w:t>Change in Percent HCVRs, 2000-07</w:t>
            </w:r>
          </w:p>
        </w:tc>
        <w:tc>
          <w:tcPr>
            <w:tcW w:w="1584" w:type="dxa"/>
          </w:tcPr>
          <w:p w14:paraId="7D0D1CF9" w14:textId="77777777" w:rsidR="008D43F6" w:rsidRPr="00CE72E9" w:rsidRDefault="008D43F6" w:rsidP="00A72978">
            <w:r w:rsidRPr="00CE72E9">
              <w:t>515</w:t>
            </w:r>
          </w:p>
        </w:tc>
        <w:tc>
          <w:tcPr>
            <w:tcW w:w="1584" w:type="dxa"/>
          </w:tcPr>
          <w:p w14:paraId="7B1D795C" w14:textId="77777777" w:rsidR="008D43F6" w:rsidRPr="00CE72E9" w:rsidRDefault="008D43F6" w:rsidP="00A72978">
            <w:r w:rsidRPr="00CE72E9">
              <w:t>1,247**</w:t>
            </w:r>
          </w:p>
        </w:tc>
        <w:tc>
          <w:tcPr>
            <w:tcW w:w="1584" w:type="dxa"/>
          </w:tcPr>
          <w:p w14:paraId="34C5B6D5" w14:textId="77777777" w:rsidR="008D43F6" w:rsidRPr="00CE72E9" w:rsidRDefault="008D43F6" w:rsidP="00A72978">
            <w:r w:rsidRPr="00CE72E9">
              <w:t>500</w:t>
            </w:r>
          </w:p>
        </w:tc>
        <w:tc>
          <w:tcPr>
            <w:tcW w:w="1584" w:type="dxa"/>
          </w:tcPr>
          <w:p w14:paraId="2003DF53" w14:textId="77777777" w:rsidR="008D43F6" w:rsidRPr="00CE72E9" w:rsidRDefault="008D43F6" w:rsidP="00A72978">
            <w:r w:rsidRPr="00CE72E9">
              <w:t>-534</w:t>
            </w:r>
          </w:p>
        </w:tc>
        <w:tc>
          <w:tcPr>
            <w:tcW w:w="1584" w:type="dxa"/>
          </w:tcPr>
          <w:p w14:paraId="4F9B33BD" w14:textId="77777777" w:rsidR="008D43F6" w:rsidRPr="00CE72E9" w:rsidRDefault="008D43F6" w:rsidP="00A72978">
            <w:r w:rsidRPr="00CE72E9">
              <w:t>-2,305</w:t>
            </w:r>
          </w:p>
        </w:tc>
        <w:tc>
          <w:tcPr>
            <w:tcW w:w="1584" w:type="dxa"/>
          </w:tcPr>
          <w:p w14:paraId="101CC988" w14:textId="77777777" w:rsidR="008D43F6" w:rsidRPr="00CE72E9" w:rsidRDefault="008D43F6" w:rsidP="00A72978">
            <w:r w:rsidRPr="00CE72E9">
              <w:t>-1,088</w:t>
            </w:r>
          </w:p>
        </w:tc>
        <w:tc>
          <w:tcPr>
            <w:tcW w:w="1584" w:type="dxa"/>
          </w:tcPr>
          <w:p w14:paraId="3B6C2127" w14:textId="77777777" w:rsidR="008D43F6" w:rsidRPr="00CE72E9" w:rsidRDefault="008D43F6" w:rsidP="00A72978">
            <w:r w:rsidRPr="00CE72E9">
              <w:t>-3,227</w:t>
            </w:r>
          </w:p>
        </w:tc>
        <w:tc>
          <w:tcPr>
            <w:tcW w:w="1584" w:type="dxa"/>
          </w:tcPr>
          <w:p w14:paraId="3E40983B" w14:textId="77777777" w:rsidR="008D43F6" w:rsidRPr="00CE72E9" w:rsidRDefault="008D43F6" w:rsidP="00A72978">
            <w:r w:rsidRPr="00CE72E9">
              <w:t>-12,724***</w:t>
            </w:r>
          </w:p>
        </w:tc>
      </w:tr>
      <w:tr w:rsidR="008D43F6" w14:paraId="47CAD078" w14:textId="77777777" w:rsidTr="00A72978">
        <w:tc>
          <w:tcPr>
            <w:tcW w:w="1990" w:type="dxa"/>
          </w:tcPr>
          <w:p w14:paraId="20B2B0AF" w14:textId="77777777" w:rsidR="008D43F6" w:rsidRPr="00CE72E9" w:rsidRDefault="008D43F6" w:rsidP="00A72978">
            <w:r w:rsidRPr="00CE72E9">
              <w:t>Pop Size/% Rentals FMR (50%)</w:t>
            </w:r>
          </w:p>
        </w:tc>
        <w:tc>
          <w:tcPr>
            <w:tcW w:w="1584" w:type="dxa"/>
          </w:tcPr>
          <w:p w14:paraId="0230F901" w14:textId="77777777" w:rsidR="008D43F6" w:rsidRPr="00CE72E9" w:rsidRDefault="008D43F6" w:rsidP="00A72978">
            <w:r w:rsidRPr="00CE72E9">
              <w:t>No</w:t>
            </w:r>
          </w:p>
        </w:tc>
        <w:tc>
          <w:tcPr>
            <w:tcW w:w="1584" w:type="dxa"/>
          </w:tcPr>
          <w:p w14:paraId="2BCD3D28" w14:textId="77777777" w:rsidR="008D43F6" w:rsidRPr="00CE72E9" w:rsidRDefault="008D43F6" w:rsidP="00A72978">
            <w:r w:rsidRPr="00CE72E9">
              <w:t>Yes</w:t>
            </w:r>
          </w:p>
        </w:tc>
        <w:tc>
          <w:tcPr>
            <w:tcW w:w="1584" w:type="dxa"/>
          </w:tcPr>
          <w:p w14:paraId="7BAFFE4C" w14:textId="77777777" w:rsidR="008D43F6" w:rsidRPr="00CE72E9" w:rsidRDefault="008D43F6" w:rsidP="00A72978">
            <w:r w:rsidRPr="00CE72E9">
              <w:t>Yes</w:t>
            </w:r>
          </w:p>
        </w:tc>
        <w:tc>
          <w:tcPr>
            <w:tcW w:w="1584" w:type="dxa"/>
          </w:tcPr>
          <w:p w14:paraId="29BBA77E" w14:textId="77777777" w:rsidR="008D43F6" w:rsidRPr="00CE72E9" w:rsidRDefault="008D43F6" w:rsidP="00A72978">
            <w:r w:rsidRPr="00CE72E9">
              <w:t>Yes</w:t>
            </w:r>
          </w:p>
        </w:tc>
        <w:tc>
          <w:tcPr>
            <w:tcW w:w="1584" w:type="dxa"/>
          </w:tcPr>
          <w:p w14:paraId="1F15463F" w14:textId="77777777" w:rsidR="008D43F6" w:rsidRPr="00CE72E9" w:rsidRDefault="008D43F6" w:rsidP="00A72978">
            <w:r w:rsidRPr="00CE72E9">
              <w:t>No</w:t>
            </w:r>
          </w:p>
        </w:tc>
        <w:tc>
          <w:tcPr>
            <w:tcW w:w="1584" w:type="dxa"/>
          </w:tcPr>
          <w:p w14:paraId="0E349E94" w14:textId="77777777" w:rsidR="008D43F6" w:rsidRPr="00CE72E9" w:rsidRDefault="008D43F6" w:rsidP="00A72978">
            <w:r w:rsidRPr="00CE72E9">
              <w:t>Yes</w:t>
            </w:r>
          </w:p>
        </w:tc>
        <w:tc>
          <w:tcPr>
            <w:tcW w:w="1584" w:type="dxa"/>
          </w:tcPr>
          <w:p w14:paraId="13B45661" w14:textId="77777777" w:rsidR="008D43F6" w:rsidRPr="00CE72E9" w:rsidRDefault="008D43F6" w:rsidP="00A72978">
            <w:r w:rsidRPr="00CE72E9">
              <w:t>Yes</w:t>
            </w:r>
          </w:p>
        </w:tc>
        <w:tc>
          <w:tcPr>
            <w:tcW w:w="1584" w:type="dxa"/>
          </w:tcPr>
          <w:p w14:paraId="08628D13" w14:textId="77777777" w:rsidR="008D43F6" w:rsidRPr="00CE72E9" w:rsidRDefault="008D43F6" w:rsidP="00A72978">
            <w:r w:rsidRPr="00CE72E9">
              <w:t>Yes</w:t>
            </w:r>
          </w:p>
        </w:tc>
      </w:tr>
      <w:tr w:rsidR="008D43F6" w14:paraId="7A73A766" w14:textId="77777777" w:rsidTr="00A72978">
        <w:tc>
          <w:tcPr>
            <w:tcW w:w="1990" w:type="dxa"/>
          </w:tcPr>
          <w:p w14:paraId="4AAC58C5" w14:textId="77777777" w:rsidR="008D43F6" w:rsidRPr="00CE72E9" w:rsidRDefault="008D43F6" w:rsidP="00A72978">
            <w:r w:rsidRPr="00CE72E9">
              <w:t xml:space="preserve">SES </w:t>
            </w:r>
          </w:p>
        </w:tc>
        <w:tc>
          <w:tcPr>
            <w:tcW w:w="1584" w:type="dxa"/>
          </w:tcPr>
          <w:p w14:paraId="50D65ADA" w14:textId="77777777" w:rsidR="008D43F6" w:rsidRPr="00CE72E9" w:rsidRDefault="008D43F6" w:rsidP="00A72978">
            <w:r w:rsidRPr="00CE72E9">
              <w:t>No</w:t>
            </w:r>
          </w:p>
        </w:tc>
        <w:tc>
          <w:tcPr>
            <w:tcW w:w="1584" w:type="dxa"/>
          </w:tcPr>
          <w:p w14:paraId="4A683C81" w14:textId="77777777" w:rsidR="008D43F6" w:rsidRPr="00CE72E9" w:rsidRDefault="008D43F6" w:rsidP="00A72978">
            <w:r w:rsidRPr="00CE72E9">
              <w:t>No</w:t>
            </w:r>
          </w:p>
        </w:tc>
        <w:tc>
          <w:tcPr>
            <w:tcW w:w="1584" w:type="dxa"/>
          </w:tcPr>
          <w:p w14:paraId="1BE5FC81" w14:textId="77777777" w:rsidR="008D43F6" w:rsidRPr="00CE72E9" w:rsidRDefault="008D43F6" w:rsidP="00A72978">
            <w:r w:rsidRPr="00CE72E9">
              <w:t>Yes</w:t>
            </w:r>
          </w:p>
        </w:tc>
        <w:tc>
          <w:tcPr>
            <w:tcW w:w="1584" w:type="dxa"/>
          </w:tcPr>
          <w:p w14:paraId="611499F5" w14:textId="77777777" w:rsidR="008D43F6" w:rsidRPr="00CE72E9" w:rsidRDefault="008D43F6" w:rsidP="00A72978">
            <w:r w:rsidRPr="00CE72E9">
              <w:t>Yes</w:t>
            </w:r>
          </w:p>
        </w:tc>
        <w:tc>
          <w:tcPr>
            <w:tcW w:w="1584" w:type="dxa"/>
          </w:tcPr>
          <w:p w14:paraId="6E633593" w14:textId="77777777" w:rsidR="008D43F6" w:rsidRPr="00CE72E9" w:rsidRDefault="008D43F6" w:rsidP="00A72978">
            <w:r w:rsidRPr="00CE72E9">
              <w:t>No</w:t>
            </w:r>
          </w:p>
        </w:tc>
        <w:tc>
          <w:tcPr>
            <w:tcW w:w="1584" w:type="dxa"/>
          </w:tcPr>
          <w:p w14:paraId="6F0B45FB" w14:textId="77777777" w:rsidR="008D43F6" w:rsidRPr="00CE72E9" w:rsidRDefault="008D43F6" w:rsidP="00A72978">
            <w:r w:rsidRPr="00CE72E9">
              <w:t>No</w:t>
            </w:r>
          </w:p>
        </w:tc>
        <w:tc>
          <w:tcPr>
            <w:tcW w:w="1584" w:type="dxa"/>
          </w:tcPr>
          <w:p w14:paraId="1E889882" w14:textId="77777777" w:rsidR="008D43F6" w:rsidRPr="00CE72E9" w:rsidRDefault="008D43F6" w:rsidP="00A72978">
            <w:r w:rsidRPr="00CE72E9">
              <w:t>Yes</w:t>
            </w:r>
          </w:p>
        </w:tc>
        <w:tc>
          <w:tcPr>
            <w:tcW w:w="1584" w:type="dxa"/>
          </w:tcPr>
          <w:p w14:paraId="794F8379" w14:textId="77777777" w:rsidR="008D43F6" w:rsidRPr="00CE72E9" w:rsidRDefault="008D43F6" w:rsidP="00A72978">
            <w:r w:rsidRPr="00CE72E9">
              <w:t>Yes</w:t>
            </w:r>
          </w:p>
        </w:tc>
      </w:tr>
      <w:tr w:rsidR="008D43F6" w14:paraId="4A995F3B" w14:textId="77777777" w:rsidTr="00A72978">
        <w:tc>
          <w:tcPr>
            <w:tcW w:w="1990" w:type="dxa"/>
          </w:tcPr>
          <w:p w14:paraId="41E9EA5E" w14:textId="77777777" w:rsidR="008D43F6" w:rsidRPr="00CE72E9" w:rsidRDefault="008D43F6" w:rsidP="00A72978">
            <w:r w:rsidRPr="00CE72E9">
              <w:t>Metro Dummies</w:t>
            </w:r>
          </w:p>
        </w:tc>
        <w:tc>
          <w:tcPr>
            <w:tcW w:w="1584" w:type="dxa"/>
          </w:tcPr>
          <w:p w14:paraId="45D0EACB" w14:textId="77777777" w:rsidR="008D43F6" w:rsidRPr="00CE72E9" w:rsidRDefault="008D43F6" w:rsidP="00A72978">
            <w:r w:rsidRPr="00CE72E9">
              <w:t>No</w:t>
            </w:r>
          </w:p>
        </w:tc>
        <w:tc>
          <w:tcPr>
            <w:tcW w:w="1584" w:type="dxa"/>
          </w:tcPr>
          <w:p w14:paraId="7ACC54FE" w14:textId="77777777" w:rsidR="008D43F6" w:rsidRPr="00CE72E9" w:rsidRDefault="008D43F6" w:rsidP="00A72978">
            <w:r w:rsidRPr="00CE72E9">
              <w:t>No</w:t>
            </w:r>
          </w:p>
        </w:tc>
        <w:tc>
          <w:tcPr>
            <w:tcW w:w="1584" w:type="dxa"/>
          </w:tcPr>
          <w:p w14:paraId="0BE5A005" w14:textId="77777777" w:rsidR="008D43F6" w:rsidRPr="00CE72E9" w:rsidRDefault="008D43F6" w:rsidP="00A72978">
            <w:r w:rsidRPr="00CE72E9">
              <w:t>No</w:t>
            </w:r>
          </w:p>
        </w:tc>
        <w:tc>
          <w:tcPr>
            <w:tcW w:w="1584" w:type="dxa"/>
          </w:tcPr>
          <w:p w14:paraId="03388A28" w14:textId="77777777" w:rsidR="008D43F6" w:rsidRPr="00CE72E9" w:rsidRDefault="008D43F6" w:rsidP="00A72978">
            <w:r w:rsidRPr="00CE72E9">
              <w:t>Yes</w:t>
            </w:r>
          </w:p>
        </w:tc>
        <w:tc>
          <w:tcPr>
            <w:tcW w:w="1584" w:type="dxa"/>
          </w:tcPr>
          <w:p w14:paraId="2B18C5B3" w14:textId="77777777" w:rsidR="008D43F6" w:rsidRPr="00CE72E9" w:rsidRDefault="008D43F6" w:rsidP="00A72978">
            <w:r w:rsidRPr="00CE72E9">
              <w:t>No</w:t>
            </w:r>
          </w:p>
        </w:tc>
        <w:tc>
          <w:tcPr>
            <w:tcW w:w="1584" w:type="dxa"/>
          </w:tcPr>
          <w:p w14:paraId="70651B19" w14:textId="77777777" w:rsidR="008D43F6" w:rsidRPr="00CE72E9" w:rsidRDefault="008D43F6" w:rsidP="00A72978">
            <w:r w:rsidRPr="00CE72E9">
              <w:t>No</w:t>
            </w:r>
          </w:p>
        </w:tc>
        <w:tc>
          <w:tcPr>
            <w:tcW w:w="1584" w:type="dxa"/>
          </w:tcPr>
          <w:p w14:paraId="71CD9254" w14:textId="77777777" w:rsidR="008D43F6" w:rsidRPr="00CE72E9" w:rsidRDefault="008D43F6" w:rsidP="00A72978">
            <w:r w:rsidRPr="00CE72E9">
              <w:t>No</w:t>
            </w:r>
          </w:p>
        </w:tc>
        <w:tc>
          <w:tcPr>
            <w:tcW w:w="1584" w:type="dxa"/>
          </w:tcPr>
          <w:p w14:paraId="76739148" w14:textId="77777777" w:rsidR="008D43F6" w:rsidRPr="00CE72E9" w:rsidRDefault="008D43F6" w:rsidP="00A72978">
            <w:r w:rsidRPr="00CE72E9">
              <w:t>Yes</w:t>
            </w:r>
          </w:p>
        </w:tc>
      </w:tr>
      <w:tr w:rsidR="008D43F6" w14:paraId="080DD5F7" w14:textId="77777777" w:rsidTr="00A72978">
        <w:tc>
          <w:tcPr>
            <w:tcW w:w="1990" w:type="dxa"/>
          </w:tcPr>
          <w:p w14:paraId="78E73FCF" w14:textId="77777777" w:rsidR="008D43F6" w:rsidRPr="00CE72E9" w:rsidRDefault="008D43F6" w:rsidP="00A72978">
            <w:r w:rsidRPr="00CE72E9">
              <w:t>Adj. R-Square</w:t>
            </w:r>
          </w:p>
        </w:tc>
        <w:tc>
          <w:tcPr>
            <w:tcW w:w="1584" w:type="dxa"/>
          </w:tcPr>
          <w:p w14:paraId="5A87DF2F" w14:textId="77777777" w:rsidR="008D43F6" w:rsidRPr="00CE72E9" w:rsidRDefault="008D43F6" w:rsidP="00A72978">
            <w:r w:rsidRPr="00CE72E9">
              <w:t>0.02</w:t>
            </w:r>
          </w:p>
        </w:tc>
        <w:tc>
          <w:tcPr>
            <w:tcW w:w="1584" w:type="dxa"/>
          </w:tcPr>
          <w:p w14:paraId="2989F900" w14:textId="77777777" w:rsidR="008D43F6" w:rsidRPr="00CE72E9" w:rsidRDefault="008D43F6" w:rsidP="00A72978">
            <w:r w:rsidRPr="00CE72E9">
              <w:t>0.04</w:t>
            </w:r>
          </w:p>
        </w:tc>
        <w:tc>
          <w:tcPr>
            <w:tcW w:w="1584" w:type="dxa"/>
          </w:tcPr>
          <w:p w14:paraId="2D223032" w14:textId="77777777" w:rsidR="008D43F6" w:rsidRPr="00CE72E9" w:rsidRDefault="008D43F6" w:rsidP="00A72978">
            <w:r w:rsidRPr="00CE72E9">
              <w:t>0.06</w:t>
            </w:r>
          </w:p>
        </w:tc>
        <w:tc>
          <w:tcPr>
            <w:tcW w:w="1584" w:type="dxa"/>
          </w:tcPr>
          <w:p w14:paraId="139FB4AD" w14:textId="77777777" w:rsidR="008D43F6" w:rsidRPr="00CE72E9" w:rsidRDefault="008D43F6" w:rsidP="00A72978">
            <w:r w:rsidRPr="00CE72E9">
              <w:t>0.27</w:t>
            </w:r>
          </w:p>
        </w:tc>
        <w:tc>
          <w:tcPr>
            <w:tcW w:w="1584" w:type="dxa"/>
          </w:tcPr>
          <w:p w14:paraId="70E30166" w14:textId="77777777" w:rsidR="008D43F6" w:rsidRPr="00CE72E9" w:rsidRDefault="008D43F6" w:rsidP="00A72978">
            <w:r w:rsidRPr="00CE72E9">
              <w:t>0.02</w:t>
            </w:r>
          </w:p>
        </w:tc>
        <w:tc>
          <w:tcPr>
            <w:tcW w:w="1584" w:type="dxa"/>
          </w:tcPr>
          <w:p w14:paraId="4FB99ADE" w14:textId="77777777" w:rsidR="008D43F6" w:rsidRPr="00CE72E9" w:rsidRDefault="008D43F6" w:rsidP="00A72978">
            <w:r w:rsidRPr="00CE72E9">
              <w:t>0.02</w:t>
            </w:r>
          </w:p>
        </w:tc>
        <w:tc>
          <w:tcPr>
            <w:tcW w:w="1584" w:type="dxa"/>
          </w:tcPr>
          <w:p w14:paraId="1E771762" w14:textId="77777777" w:rsidR="008D43F6" w:rsidRPr="00CE72E9" w:rsidRDefault="008D43F6" w:rsidP="00A72978">
            <w:r w:rsidRPr="00CE72E9">
              <w:t>0.03</w:t>
            </w:r>
          </w:p>
        </w:tc>
        <w:tc>
          <w:tcPr>
            <w:tcW w:w="1584" w:type="dxa"/>
          </w:tcPr>
          <w:p w14:paraId="59C8D12F" w14:textId="77777777" w:rsidR="008D43F6" w:rsidRPr="00CE72E9" w:rsidRDefault="008D43F6" w:rsidP="00A72978">
            <w:r w:rsidRPr="00CE72E9">
              <w:t>0.06</w:t>
            </w:r>
          </w:p>
        </w:tc>
      </w:tr>
      <w:tr w:rsidR="008D43F6" w14:paraId="3EC04ACB" w14:textId="77777777" w:rsidTr="00A72978">
        <w:tc>
          <w:tcPr>
            <w:tcW w:w="1990" w:type="dxa"/>
          </w:tcPr>
          <w:p w14:paraId="15D608B3" w14:textId="77777777" w:rsidR="008D43F6" w:rsidRPr="00CE72E9" w:rsidRDefault="008D43F6" w:rsidP="00A72978">
            <w:r w:rsidRPr="00CE72E9">
              <w:t>N</w:t>
            </w:r>
          </w:p>
        </w:tc>
        <w:tc>
          <w:tcPr>
            <w:tcW w:w="1584" w:type="dxa"/>
          </w:tcPr>
          <w:p w14:paraId="4F1875B2" w14:textId="77777777" w:rsidR="008D43F6" w:rsidRPr="00CE72E9" w:rsidRDefault="008D43F6" w:rsidP="00A72978">
            <w:r w:rsidRPr="00CE72E9">
              <w:t>5,565</w:t>
            </w:r>
          </w:p>
        </w:tc>
        <w:tc>
          <w:tcPr>
            <w:tcW w:w="1584" w:type="dxa"/>
          </w:tcPr>
          <w:p w14:paraId="7868101E" w14:textId="77777777" w:rsidR="008D43F6" w:rsidRPr="00CE72E9" w:rsidRDefault="008D43F6" w:rsidP="00A72978">
            <w:r w:rsidRPr="00CE72E9">
              <w:t>5,565</w:t>
            </w:r>
          </w:p>
        </w:tc>
        <w:tc>
          <w:tcPr>
            <w:tcW w:w="1584" w:type="dxa"/>
          </w:tcPr>
          <w:p w14:paraId="4B3F42AA" w14:textId="77777777" w:rsidR="008D43F6" w:rsidRPr="00CE72E9" w:rsidRDefault="008D43F6" w:rsidP="00A72978">
            <w:r w:rsidRPr="00CE72E9">
              <w:t>5,565</w:t>
            </w:r>
          </w:p>
        </w:tc>
        <w:tc>
          <w:tcPr>
            <w:tcW w:w="1584" w:type="dxa"/>
          </w:tcPr>
          <w:p w14:paraId="54ED3FA9" w14:textId="77777777" w:rsidR="008D43F6" w:rsidRPr="00CE72E9" w:rsidRDefault="008D43F6" w:rsidP="00A72978">
            <w:r w:rsidRPr="00CE72E9">
              <w:t>5,565</w:t>
            </w:r>
          </w:p>
        </w:tc>
        <w:tc>
          <w:tcPr>
            <w:tcW w:w="1584" w:type="dxa"/>
          </w:tcPr>
          <w:p w14:paraId="2CB0104F" w14:textId="77777777" w:rsidR="008D43F6" w:rsidRPr="00CE72E9" w:rsidRDefault="008D43F6" w:rsidP="00A72978">
            <w:r w:rsidRPr="00CE72E9">
              <w:t>5,565</w:t>
            </w:r>
          </w:p>
        </w:tc>
        <w:tc>
          <w:tcPr>
            <w:tcW w:w="1584" w:type="dxa"/>
          </w:tcPr>
          <w:p w14:paraId="796E7F56" w14:textId="77777777" w:rsidR="008D43F6" w:rsidRPr="00CE72E9" w:rsidRDefault="008D43F6" w:rsidP="00A72978">
            <w:r w:rsidRPr="00CE72E9">
              <w:t>5,565</w:t>
            </w:r>
          </w:p>
        </w:tc>
        <w:tc>
          <w:tcPr>
            <w:tcW w:w="1584" w:type="dxa"/>
          </w:tcPr>
          <w:p w14:paraId="1F1801E0" w14:textId="77777777" w:rsidR="008D43F6" w:rsidRPr="00CE72E9" w:rsidRDefault="008D43F6" w:rsidP="00A72978">
            <w:r w:rsidRPr="00CE72E9">
              <w:t>5,565</w:t>
            </w:r>
          </w:p>
        </w:tc>
        <w:tc>
          <w:tcPr>
            <w:tcW w:w="1584" w:type="dxa"/>
          </w:tcPr>
          <w:p w14:paraId="770CBD1F" w14:textId="77777777" w:rsidR="008D43F6" w:rsidRPr="00CE72E9" w:rsidRDefault="008D43F6" w:rsidP="00A72978">
            <w:r w:rsidRPr="00CE72E9">
              <w:t>5,565</w:t>
            </w:r>
          </w:p>
        </w:tc>
      </w:tr>
      <w:tr w:rsidR="008D43F6" w14:paraId="57147E68" w14:textId="77777777" w:rsidTr="00A72978">
        <w:tc>
          <w:tcPr>
            <w:tcW w:w="14662" w:type="dxa"/>
            <w:gridSpan w:val="9"/>
          </w:tcPr>
          <w:p w14:paraId="72022363" w14:textId="77777777" w:rsidR="008D43F6" w:rsidRDefault="008D43F6" w:rsidP="00A72978">
            <w:r w:rsidRPr="00CE72E9">
              <w:t>Notes: ***, **, * indicates 1, 5 and 10 percent significance level, respectively</w:t>
            </w:r>
          </w:p>
        </w:tc>
      </w:tr>
    </w:tbl>
    <w:p w14:paraId="484235EB" w14:textId="77777777" w:rsidR="008D43F6" w:rsidRDefault="008D43F6" w:rsidP="005E42F4">
      <w:pPr>
        <w:jc w:val="both"/>
      </w:pPr>
    </w:p>
    <w:p w14:paraId="2F1B65EB" w14:textId="77777777" w:rsidR="00A07D53" w:rsidRDefault="00A07D53" w:rsidP="005E42F4">
      <w:pPr>
        <w:jc w:val="both"/>
      </w:pPr>
    </w:p>
    <w:p w14:paraId="4921B147" w14:textId="77777777" w:rsidR="00A07D53" w:rsidRDefault="00A07D53" w:rsidP="005E42F4">
      <w:pPr>
        <w:jc w:val="both"/>
      </w:pPr>
    </w:p>
    <w:p w14:paraId="2C9AC085" w14:textId="77777777" w:rsidR="00A07D53" w:rsidRDefault="00A07D53" w:rsidP="005E42F4">
      <w:pPr>
        <w:jc w:val="both"/>
      </w:pPr>
    </w:p>
    <w:p w14:paraId="47D86BFB" w14:textId="77777777" w:rsidR="00A07D53" w:rsidRDefault="00A07D53" w:rsidP="005E42F4">
      <w:pPr>
        <w:jc w:val="both"/>
      </w:pPr>
    </w:p>
    <w:p w14:paraId="54B368D4" w14:textId="77777777" w:rsidR="00A07D53" w:rsidRDefault="00A07D53" w:rsidP="005E42F4">
      <w:pPr>
        <w:jc w:val="both"/>
      </w:pPr>
    </w:p>
    <w:p w14:paraId="01C97565" w14:textId="77777777" w:rsidR="008D43F6" w:rsidRDefault="008D43F6" w:rsidP="005E42F4">
      <w:pPr>
        <w:jc w:val="both"/>
        <w:sectPr w:rsidR="008D43F6" w:rsidSect="008D43F6">
          <w:endnotePr>
            <w:numFmt w:val="decimal"/>
          </w:endnotePr>
          <w:pgSz w:w="15840" w:h="12240" w:orient="landscape" w:code="1"/>
          <w:pgMar w:top="1440" w:right="1008" w:bottom="1440" w:left="1008" w:header="576" w:footer="576" w:gutter="0"/>
          <w:pgNumType w:start="0"/>
          <w:cols w:space="720"/>
          <w:titlePg/>
          <w:docGrid w:linePitch="360"/>
        </w:sectPr>
      </w:pPr>
    </w:p>
    <w:p w14:paraId="28A95825" w14:textId="77777777" w:rsidR="00A07D53" w:rsidRDefault="00A07D53" w:rsidP="005E42F4">
      <w:pPr>
        <w:jc w:val="both"/>
        <w:rPr>
          <w:noProof/>
        </w:rPr>
      </w:pPr>
      <w:r>
        <w:rPr>
          <w:noProof/>
        </w:rPr>
        <w:lastRenderedPageBreak/>
        <w:t>Figure 1a:</w:t>
      </w:r>
      <w:r w:rsidR="00A82E89">
        <w:rPr>
          <w:noProof/>
        </w:rPr>
        <w:t xml:space="preserve"> Scatterplot of Change in Violent Crime Rate and Change in Percent Population that are HCVRs, 2000 to 2008</w:t>
      </w:r>
      <w:r>
        <w:rPr>
          <w:noProof/>
        </w:rPr>
        <w:t xml:space="preserve"> </w:t>
      </w:r>
    </w:p>
    <w:p w14:paraId="03A73C9E" w14:textId="77777777" w:rsidR="008D43F6" w:rsidRDefault="008D43F6" w:rsidP="005E42F4">
      <w:pPr>
        <w:jc w:val="both"/>
      </w:pPr>
      <w:r>
        <w:rPr>
          <w:noProof/>
        </w:rPr>
        <w:drawing>
          <wp:inline distT="0" distB="0" distL="0" distR="0" wp14:anchorId="437DD6B7" wp14:editId="4DA314F4">
            <wp:extent cx="4524375" cy="3295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rcrimeg1.tif"/>
                    <pic:cNvPicPr/>
                  </pic:nvPicPr>
                  <pic:blipFill>
                    <a:blip r:embed="rId12">
                      <a:extLst>
                        <a:ext uri="{28A0092B-C50C-407E-A947-70E740481C1C}">
                          <a14:useLocalDpi xmlns:a14="http://schemas.microsoft.com/office/drawing/2010/main" val="0"/>
                        </a:ext>
                      </a:extLst>
                    </a:blip>
                    <a:stretch>
                      <a:fillRect/>
                    </a:stretch>
                  </pic:blipFill>
                  <pic:spPr>
                    <a:xfrm>
                      <a:off x="0" y="0"/>
                      <a:ext cx="4524375" cy="3295650"/>
                    </a:xfrm>
                    <a:prstGeom prst="rect">
                      <a:avLst/>
                    </a:prstGeom>
                  </pic:spPr>
                </pic:pic>
              </a:graphicData>
            </a:graphic>
          </wp:inline>
        </w:drawing>
      </w:r>
    </w:p>
    <w:p w14:paraId="41CD3438" w14:textId="77777777" w:rsidR="008D43F6" w:rsidRDefault="008D43F6" w:rsidP="005E42F4">
      <w:pPr>
        <w:jc w:val="both"/>
      </w:pPr>
    </w:p>
    <w:p w14:paraId="7859125F" w14:textId="77777777" w:rsidR="00742CB9" w:rsidRDefault="00742CB9" w:rsidP="00123D4E">
      <w:pPr>
        <w:rPr>
          <w:noProof/>
        </w:rPr>
      </w:pPr>
    </w:p>
    <w:p w14:paraId="0C22B20A" w14:textId="77777777" w:rsidR="00A07D53" w:rsidRDefault="00A07D53" w:rsidP="00123D4E">
      <w:pPr>
        <w:rPr>
          <w:noProof/>
        </w:rPr>
      </w:pPr>
      <w:r>
        <w:rPr>
          <w:noProof/>
        </w:rPr>
        <w:t>Figure 1b:</w:t>
      </w:r>
      <w:r w:rsidR="00A82E89">
        <w:rPr>
          <w:noProof/>
        </w:rPr>
        <w:t xml:space="preserve"> Scatterplot of Change in Property Crime Rate and Change in Percent Population that are HCVRs, 2000 to 2008</w:t>
      </w:r>
    </w:p>
    <w:p w14:paraId="2A14CFEC" w14:textId="77777777" w:rsidR="00123D4E" w:rsidRDefault="008D43F6" w:rsidP="00123D4E">
      <w:r>
        <w:rPr>
          <w:noProof/>
        </w:rPr>
        <w:drawing>
          <wp:inline distT="0" distB="0" distL="0" distR="0" wp14:anchorId="0467B2C1" wp14:editId="19414EFD">
            <wp:extent cx="452437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rcrimeg2.tif"/>
                    <pic:cNvPicPr/>
                  </pic:nvPicPr>
                  <pic:blipFill>
                    <a:blip r:embed="rId13">
                      <a:extLst>
                        <a:ext uri="{28A0092B-C50C-407E-A947-70E740481C1C}">
                          <a14:useLocalDpi xmlns:a14="http://schemas.microsoft.com/office/drawing/2010/main" val="0"/>
                        </a:ext>
                      </a:extLst>
                    </a:blip>
                    <a:stretch>
                      <a:fillRect/>
                    </a:stretch>
                  </pic:blipFill>
                  <pic:spPr>
                    <a:xfrm>
                      <a:off x="0" y="0"/>
                      <a:ext cx="4524375" cy="3295650"/>
                    </a:xfrm>
                    <a:prstGeom prst="rect">
                      <a:avLst/>
                    </a:prstGeom>
                  </pic:spPr>
                </pic:pic>
              </a:graphicData>
            </a:graphic>
          </wp:inline>
        </w:drawing>
      </w:r>
    </w:p>
    <w:p w14:paraId="7B79639A" w14:textId="77777777" w:rsidR="008D43F6" w:rsidRDefault="008D43F6" w:rsidP="00123D4E"/>
    <w:p w14:paraId="7AEF0719" w14:textId="77777777" w:rsidR="008D43F6" w:rsidRDefault="008D43F6" w:rsidP="00123D4E">
      <w:pPr>
        <w:sectPr w:rsidR="008D43F6" w:rsidSect="00A07D53">
          <w:endnotePr>
            <w:numFmt w:val="decimal"/>
          </w:endnotePr>
          <w:pgSz w:w="12240" w:h="15840" w:code="1"/>
          <w:pgMar w:top="1008" w:right="1440" w:bottom="1008" w:left="1440" w:header="576" w:footer="576" w:gutter="0"/>
          <w:pgNumType w:start="0"/>
          <w:cols w:space="720"/>
          <w:titlePg/>
          <w:docGrid w:linePitch="360"/>
        </w:sectPr>
      </w:pPr>
    </w:p>
    <w:p w14:paraId="3EF04989" w14:textId="77777777" w:rsidR="00A07D53" w:rsidRDefault="00A07D53" w:rsidP="00123D4E">
      <w:pPr>
        <w:rPr>
          <w:noProof/>
        </w:rPr>
      </w:pPr>
      <w:r>
        <w:rPr>
          <w:noProof/>
        </w:rPr>
        <w:lastRenderedPageBreak/>
        <w:t>Figure 2a:</w:t>
      </w:r>
      <w:r w:rsidR="00A82E89" w:rsidRPr="00A82E89">
        <w:rPr>
          <w:noProof/>
        </w:rPr>
        <w:t xml:space="preserve"> </w:t>
      </w:r>
      <w:r w:rsidR="00A82E89">
        <w:rPr>
          <w:noProof/>
        </w:rPr>
        <w:t>Scatterplot of Change in Violent Crime Rate and Change in Percent Population that are HCVRs, 2000 to 2008 (Weigted by HCVRs)</w:t>
      </w:r>
    </w:p>
    <w:p w14:paraId="2341E590" w14:textId="77777777" w:rsidR="00A07D53" w:rsidRDefault="00A07D53" w:rsidP="00123D4E">
      <w:pPr>
        <w:rPr>
          <w:noProof/>
        </w:rPr>
      </w:pPr>
    </w:p>
    <w:p w14:paraId="32108228" w14:textId="77777777" w:rsidR="008D43F6" w:rsidRDefault="008D43F6" w:rsidP="00123D4E">
      <w:r>
        <w:rPr>
          <w:noProof/>
        </w:rPr>
        <w:drawing>
          <wp:inline distT="0" distB="0" distL="0" distR="0" wp14:anchorId="797FEE36" wp14:editId="3BE29790">
            <wp:extent cx="4524375" cy="3295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rcrimeg3.tif"/>
                    <pic:cNvPicPr/>
                  </pic:nvPicPr>
                  <pic:blipFill>
                    <a:blip r:embed="rId14">
                      <a:extLst>
                        <a:ext uri="{28A0092B-C50C-407E-A947-70E740481C1C}">
                          <a14:useLocalDpi xmlns:a14="http://schemas.microsoft.com/office/drawing/2010/main" val="0"/>
                        </a:ext>
                      </a:extLst>
                    </a:blip>
                    <a:stretch>
                      <a:fillRect/>
                    </a:stretch>
                  </pic:blipFill>
                  <pic:spPr>
                    <a:xfrm>
                      <a:off x="0" y="0"/>
                      <a:ext cx="4524375" cy="3295650"/>
                    </a:xfrm>
                    <a:prstGeom prst="rect">
                      <a:avLst/>
                    </a:prstGeom>
                  </pic:spPr>
                </pic:pic>
              </a:graphicData>
            </a:graphic>
          </wp:inline>
        </w:drawing>
      </w:r>
    </w:p>
    <w:p w14:paraId="3E5DFEE4" w14:textId="77777777" w:rsidR="00A07D53" w:rsidRDefault="00A07D53" w:rsidP="00123D4E"/>
    <w:p w14:paraId="370839CF" w14:textId="77777777" w:rsidR="00742CB9" w:rsidRDefault="00742CB9" w:rsidP="00123D4E"/>
    <w:p w14:paraId="519E90E4" w14:textId="77777777" w:rsidR="00A07D53" w:rsidRDefault="00A07D53" w:rsidP="00123D4E">
      <w:r>
        <w:t>Figure 2b:</w:t>
      </w:r>
      <w:r w:rsidR="00A82E89">
        <w:t xml:space="preserve"> </w:t>
      </w:r>
      <w:r w:rsidR="00A82E89">
        <w:rPr>
          <w:noProof/>
        </w:rPr>
        <w:t>Scatterplot of Change in Property Crime Rate and Change in Percent Population that are HCVRs, 2000 to 2008 (Weighted by HCVRs)</w:t>
      </w:r>
    </w:p>
    <w:p w14:paraId="4B295ABC" w14:textId="77777777" w:rsidR="008D43F6" w:rsidRDefault="008D43F6" w:rsidP="00123D4E">
      <w:r>
        <w:rPr>
          <w:noProof/>
        </w:rPr>
        <w:drawing>
          <wp:inline distT="0" distB="0" distL="0" distR="0" wp14:anchorId="7EDD3238" wp14:editId="06DC966B">
            <wp:extent cx="4524375" cy="3295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rcrimeg4.tif"/>
                    <pic:cNvPicPr/>
                  </pic:nvPicPr>
                  <pic:blipFill>
                    <a:blip r:embed="rId15">
                      <a:extLst>
                        <a:ext uri="{28A0092B-C50C-407E-A947-70E740481C1C}">
                          <a14:useLocalDpi xmlns:a14="http://schemas.microsoft.com/office/drawing/2010/main" val="0"/>
                        </a:ext>
                      </a:extLst>
                    </a:blip>
                    <a:stretch>
                      <a:fillRect/>
                    </a:stretch>
                  </pic:blipFill>
                  <pic:spPr>
                    <a:xfrm>
                      <a:off x="0" y="0"/>
                      <a:ext cx="4524375" cy="3295650"/>
                    </a:xfrm>
                    <a:prstGeom prst="rect">
                      <a:avLst/>
                    </a:prstGeom>
                  </pic:spPr>
                </pic:pic>
              </a:graphicData>
            </a:graphic>
          </wp:inline>
        </w:drawing>
      </w:r>
    </w:p>
    <w:p w14:paraId="0C8ACB52" w14:textId="77777777" w:rsidR="008D43F6" w:rsidRDefault="008D43F6" w:rsidP="00123D4E"/>
    <w:p w14:paraId="43A6C748" w14:textId="77777777" w:rsidR="008D43F6" w:rsidRDefault="008D43F6" w:rsidP="00123D4E">
      <w:pPr>
        <w:sectPr w:rsidR="008D43F6" w:rsidSect="00A07D53">
          <w:endnotePr>
            <w:numFmt w:val="decimal"/>
          </w:endnotePr>
          <w:pgSz w:w="12240" w:h="15840" w:code="1"/>
          <w:pgMar w:top="1008" w:right="1440" w:bottom="1008" w:left="1440" w:header="576" w:footer="576" w:gutter="0"/>
          <w:pgNumType w:start="0"/>
          <w:cols w:space="720"/>
          <w:titlePg/>
          <w:docGrid w:linePitch="360"/>
        </w:sectPr>
      </w:pPr>
    </w:p>
    <w:tbl>
      <w:tblPr>
        <w:tblStyle w:val="TableGrid"/>
        <w:tblW w:w="0" w:type="auto"/>
        <w:tblLook w:val="04A0" w:firstRow="1" w:lastRow="0" w:firstColumn="1" w:lastColumn="0" w:noHBand="0" w:noVBand="1"/>
      </w:tblPr>
      <w:tblGrid>
        <w:gridCol w:w="1578"/>
        <w:gridCol w:w="1576"/>
        <w:gridCol w:w="1553"/>
        <w:gridCol w:w="1541"/>
        <w:gridCol w:w="1541"/>
        <w:gridCol w:w="1569"/>
        <w:gridCol w:w="1576"/>
        <w:gridCol w:w="1553"/>
        <w:gridCol w:w="1553"/>
      </w:tblGrid>
      <w:tr w:rsidR="008D43F6" w14:paraId="4A0F0975" w14:textId="77777777" w:rsidTr="00A72978">
        <w:tc>
          <w:tcPr>
            <w:tcW w:w="14616" w:type="dxa"/>
            <w:gridSpan w:val="9"/>
          </w:tcPr>
          <w:p w14:paraId="7037DB5D" w14:textId="77777777" w:rsidR="008D43F6" w:rsidRPr="00C36DA9" w:rsidRDefault="008D43F6" w:rsidP="00A72978">
            <w:pPr>
              <w:rPr>
                <w:color w:val="000000"/>
              </w:rPr>
            </w:pPr>
            <w:r w:rsidRPr="00C36DA9">
              <w:rPr>
                <w:color w:val="000000"/>
              </w:rPr>
              <w:lastRenderedPageBreak/>
              <w:t>Table 5: Regression Coefficient Estimates of the Change in Violent and Property Crime Rates, 2000 to 2008</w:t>
            </w:r>
          </w:p>
          <w:p w14:paraId="29E76032" w14:textId="77777777" w:rsidR="008D43F6" w:rsidRPr="00C36DA9" w:rsidRDefault="008D43F6" w:rsidP="00A72978">
            <w:pPr>
              <w:rPr>
                <w:color w:val="000000"/>
              </w:rPr>
            </w:pPr>
            <w:r w:rsidRPr="00C36DA9">
              <w:rPr>
                <w:color w:val="000000"/>
              </w:rPr>
              <w:t>(Inquiry for Non-Linearitites)</w:t>
            </w:r>
          </w:p>
          <w:p w14:paraId="2C6216BD" w14:textId="77777777" w:rsidR="008D43F6" w:rsidRPr="004739D1" w:rsidRDefault="008D43F6" w:rsidP="00A72978"/>
        </w:tc>
      </w:tr>
      <w:tr w:rsidR="008D43F6" w14:paraId="1A39E8B1" w14:textId="77777777" w:rsidTr="00A72978">
        <w:tc>
          <w:tcPr>
            <w:tcW w:w="1624" w:type="dxa"/>
          </w:tcPr>
          <w:p w14:paraId="3DEA9B34" w14:textId="77777777" w:rsidR="008D43F6" w:rsidRPr="00C36DA9" w:rsidRDefault="008D43F6" w:rsidP="00A72978"/>
        </w:tc>
        <w:tc>
          <w:tcPr>
            <w:tcW w:w="1624" w:type="dxa"/>
          </w:tcPr>
          <w:p w14:paraId="6C510197" w14:textId="77777777" w:rsidR="008D43F6" w:rsidRPr="004739D1" w:rsidRDefault="008D43F6" w:rsidP="00A72978">
            <w:r w:rsidRPr="004739D1">
              <w:t>Violent Crime</w:t>
            </w:r>
          </w:p>
        </w:tc>
        <w:tc>
          <w:tcPr>
            <w:tcW w:w="1624" w:type="dxa"/>
          </w:tcPr>
          <w:p w14:paraId="7AB6E6AD" w14:textId="77777777" w:rsidR="008D43F6" w:rsidRPr="004739D1" w:rsidRDefault="008D43F6" w:rsidP="00A72978"/>
        </w:tc>
        <w:tc>
          <w:tcPr>
            <w:tcW w:w="1624" w:type="dxa"/>
          </w:tcPr>
          <w:p w14:paraId="55BC7F8B" w14:textId="77777777" w:rsidR="008D43F6" w:rsidRPr="004739D1" w:rsidRDefault="008D43F6" w:rsidP="00A72978"/>
        </w:tc>
        <w:tc>
          <w:tcPr>
            <w:tcW w:w="1624" w:type="dxa"/>
          </w:tcPr>
          <w:p w14:paraId="3B75EBB6" w14:textId="77777777" w:rsidR="008D43F6" w:rsidRPr="004739D1" w:rsidRDefault="008D43F6" w:rsidP="00A72978"/>
        </w:tc>
        <w:tc>
          <w:tcPr>
            <w:tcW w:w="1624" w:type="dxa"/>
          </w:tcPr>
          <w:p w14:paraId="35E07464" w14:textId="77777777" w:rsidR="008D43F6" w:rsidRPr="004739D1" w:rsidRDefault="008D43F6" w:rsidP="00A72978">
            <w:r w:rsidRPr="004739D1">
              <w:t>Property Crime</w:t>
            </w:r>
          </w:p>
        </w:tc>
        <w:tc>
          <w:tcPr>
            <w:tcW w:w="1624" w:type="dxa"/>
          </w:tcPr>
          <w:p w14:paraId="7EDE00E8" w14:textId="77777777" w:rsidR="008D43F6" w:rsidRPr="004739D1" w:rsidRDefault="008D43F6" w:rsidP="00A72978"/>
        </w:tc>
        <w:tc>
          <w:tcPr>
            <w:tcW w:w="1624" w:type="dxa"/>
          </w:tcPr>
          <w:p w14:paraId="25D5C9A8" w14:textId="77777777" w:rsidR="008D43F6" w:rsidRPr="004739D1" w:rsidRDefault="008D43F6" w:rsidP="00A72978"/>
        </w:tc>
        <w:tc>
          <w:tcPr>
            <w:tcW w:w="1624" w:type="dxa"/>
          </w:tcPr>
          <w:p w14:paraId="15A5F1CC" w14:textId="77777777" w:rsidR="008D43F6" w:rsidRPr="004739D1" w:rsidRDefault="008D43F6" w:rsidP="00A72978"/>
        </w:tc>
      </w:tr>
      <w:tr w:rsidR="008D43F6" w14:paraId="6F8D8CDF" w14:textId="77777777" w:rsidTr="00A72978">
        <w:tc>
          <w:tcPr>
            <w:tcW w:w="1624" w:type="dxa"/>
          </w:tcPr>
          <w:p w14:paraId="3AA09003" w14:textId="77777777" w:rsidR="008D43F6" w:rsidRPr="00C36DA9" w:rsidRDefault="008D43F6" w:rsidP="00A72978"/>
        </w:tc>
        <w:tc>
          <w:tcPr>
            <w:tcW w:w="1624" w:type="dxa"/>
          </w:tcPr>
          <w:p w14:paraId="3CC1A865" w14:textId="77777777" w:rsidR="008D43F6" w:rsidRPr="004739D1" w:rsidRDefault="008D43F6" w:rsidP="00A72978">
            <w:r w:rsidRPr="004739D1">
              <w:t>(1)</w:t>
            </w:r>
          </w:p>
        </w:tc>
        <w:tc>
          <w:tcPr>
            <w:tcW w:w="1624" w:type="dxa"/>
          </w:tcPr>
          <w:p w14:paraId="6C65F458" w14:textId="77777777" w:rsidR="008D43F6" w:rsidRPr="004739D1" w:rsidRDefault="008D43F6" w:rsidP="00A72978">
            <w:r w:rsidRPr="004739D1">
              <w:t>(2)</w:t>
            </w:r>
          </w:p>
        </w:tc>
        <w:tc>
          <w:tcPr>
            <w:tcW w:w="1624" w:type="dxa"/>
          </w:tcPr>
          <w:p w14:paraId="1E5BC304" w14:textId="77777777" w:rsidR="008D43F6" w:rsidRPr="004739D1" w:rsidRDefault="008D43F6" w:rsidP="00A72978">
            <w:r w:rsidRPr="004739D1">
              <w:t>(3)</w:t>
            </w:r>
          </w:p>
        </w:tc>
        <w:tc>
          <w:tcPr>
            <w:tcW w:w="1624" w:type="dxa"/>
          </w:tcPr>
          <w:p w14:paraId="41552B6C" w14:textId="77777777" w:rsidR="008D43F6" w:rsidRPr="004739D1" w:rsidRDefault="008D43F6" w:rsidP="00A72978">
            <w:r w:rsidRPr="004739D1">
              <w:t>(4)</w:t>
            </w:r>
          </w:p>
        </w:tc>
        <w:tc>
          <w:tcPr>
            <w:tcW w:w="1624" w:type="dxa"/>
          </w:tcPr>
          <w:p w14:paraId="7B6FA632" w14:textId="77777777" w:rsidR="008D43F6" w:rsidRPr="004739D1" w:rsidRDefault="008D43F6" w:rsidP="00A72978">
            <w:r w:rsidRPr="004739D1">
              <w:t>(5)</w:t>
            </w:r>
          </w:p>
        </w:tc>
        <w:tc>
          <w:tcPr>
            <w:tcW w:w="1624" w:type="dxa"/>
          </w:tcPr>
          <w:p w14:paraId="0547D5D0" w14:textId="77777777" w:rsidR="008D43F6" w:rsidRPr="004739D1" w:rsidRDefault="008D43F6" w:rsidP="00A72978">
            <w:r w:rsidRPr="004739D1">
              <w:t>(6)</w:t>
            </w:r>
          </w:p>
        </w:tc>
        <w:tc>
          <w:tcPr>
            <w:tcW w:w="1624" w:type="dxa"/>
          </w:tcPr>
          <w:p w14:paraId="2FE2339A" w14:textId="77777777" w:rsidR="008D43F6" w:rsidRPr="004739D1" w:rsidRDefault="008D43F6" w:rsidP="00A72978">
            <w:r w:rsidRPr="004739D1">
              <w:t>(7)</w:t>
            </w:r>
          </w:p>
        </w:tc>
        <w:tc>
          <w:tcPr>
            <w:tcW w:w="1624" w:type="dxa"/>
          </w:tcPr>
          <w:p w14:paraId="13E266C7" w14:textId="77777777" w:rsidR="008D43F6" w:rsidRPr="004739D1" w:rsidRDefault="008D43F6" w:rsidP="00A72978">
            <w:r w:rsidRPr="004739D1">
              <w:t>(8)</w:t>
            </w:r>
          </w:p>
        </w:tc>
      </w:tr>
      <w:tr w:rsidR="008D43F6" w14:paraId="7A3DCF17" w14:textId="77777777" w:rsidTr="00A72978">
        <w:tc>
          <w:tcPr>
            <w:tcW w:w="1624" w:type="dxa"/>
          </w:tcPr>
          <w:p w14:paraId="24624A23" w14:textId="77777777" w:rsidR="008D43F6" w:rsidRPr="00C36DA9" w:rsidRDefault="008D43F6" w:rsidP="00A72978">
            <w:r w:rsidRPr="00C36DA9">
              <w:t>Change in Percent HCVRs</w:t>
            </w:r>
          </w:p>
        </w:tc>
        <w:tc>
          <w:tcPr>
            <w:tcW w:w="1624" w:type="dxa"/>
          </w:tcPr>
          <w:p w14:paraId="69C2F5C2" w14:textId="77777777" w:rsidR="008D43F6" w:rsidRPr="004739D1" w:rsidRDefault="008D43F6" w:rsidP="00A72978">
            <w:r w:rsidRPr="004739D1">
              <w:t xml:space="preserve"> -2,704*</w:t>
            </w:r>
          </w:p>
        </w:tc>
        <w:tc>
          <w:tcPr>
            <w:tcW w:w="1624" w:type="dxa"/>
          </w:tcPr>
          <w:p w14:paraId="775AF388" w14:textId="77777777" w:rsidR="008D43F6" w:rsidRPr="004739D1" w:rsidRDefault="008D43F6" w:rsidP="00A72978">
            <w:r w:rsidRPr="004739D1">
              <w:t xml:space="preserve"> -1,999</w:t>
            </w:r>
          </w:p>
        </w:tc>
        <w:tc>
          <w:tcPr>
            <w:tcW w:w="1624" w:type="dxa"/>
          </w:tcPr>
          <w:p w14:paraId="773DA35C" w14:textId="77777777" w:rsidR="008D43F6" w:rsidRPr="004739D1" w:rsidRDefault="008D43F6" w:rsidP="00A72978">
            <w:r w:rsidRPr="004739D1">
              <w:t>--</w:t>
            </w:r>
          </w:p>
        </w:tc>
        <w:tc>
          <w:tcPr>
            <w:tcW w:w="1624" w:type="dxa"/>
          </w:tcPr>
          <w:p w14:paraId="12B10379" w14:textId="77777777" w:rsidR="008D43F6" w:rsidRPr="004739D1" w:rsidRDefault="008D43F6" w:rsidP="00A72978">
            <w:r w:rsidRPr="004739D1">
              <w:t>--</w:t>
            </w:r>
          </w:p>
        </w:tc>
        <w:tc>
          <w:tcPr>
            <w:tcW w:w="1624" w:type="dxa"/>
          </w:tcPr>
          <w:p w14:paraId="2BDF06F5" w14:textId="77777777" w:rsidR="008D43F6" w:rsidRPr="004739D1" w:rsidRDefault="008D43F6" w:rsidP="00A72978">
            <w:r w:rsidRPr="004739D1">
              <w:t>-5,701</w:t>
            </w:r>
          </w:p>
        </w:tc>
        <w:tc>
          <w:tcPr>
            <w:tcW w:w="1624" w:type="dxa"/>
          </w:tcPr>
          <w:p w14:paraId="261AC237" w14:textId="77777777" w:rsidR="008D43F6" w:rsidRPr="004739D1" w:rsidRDefault="008D43F6" w:rsidP="00A72978">
            <w:r w:rsidRPr="004739D1">
              <w:t>-17,493**</w:t>
            </w:r>
          </w:p>
        </w:tc>
        <w:tc>
          <w:tcPr>
            <w:tcW w:w="1624" w:type="dxa"/>
          </w:tcPr>
          <w:p w14:paraId="6B999052" w14:textId="77777777" w:rsidR="008D43F6" w:rsidRPr="004739D1" w:rsidRDefault="008D43F6" w:rsidP="00A72978">
            <w:r w:rsidRPr="004739D1">
              <w:t>--</w:t>
            </w:r>
          </w:p>
        </w:tc>
        <w:tc>
          <w:tcPr>
            <w:tcW w:w="1624" w:type="dxa"/>
          </w:tcPr>
          <w:p w14:paraId="7D42798B" w14:textId="77777777" w:rsidR="008D43F6" w:rsidRPr="004739D1" w:rsidRDefault="008D43F6" w:rsidP="00A72978">
            <w:r w:rsidRPr="004739D1">
              <w:t>--</w:t>
            </w:r>
          </w:p>
        </w:tc>
      </w:tr>
      <w:tr w:rsidR="008D43F6" w14:paraId="6592438D" w14:textId="77777777" w:rsidTr="00A72978">
        <w:tc>
          <w:tcPr>
            <w:tcW w:w="1624" w:type="dxa"/>
          </w:tcPr>
          <w:p w14:paraId="303EA077" w14:textId="77777777" w:rsidR="008D43F6" w:rsidRPr="00C36DA9" w:rsidRDefault="008D43F6" w:rsidP="00A72978">
            <w:r w:rsidRPr="00C36DA9">
              <w:t>Change in Percent HCVRs</w:t>
            </w:r>
            <w:r w:rsidRPr="00C36DA9">
              <w:rPr>
                <w:vertAlign w:val="superscript"/>
              </w:rPr>
              <w:t>2</w:t>
            </w:r>
          </w:p>
        </w:tc>
        <w:tc>
          <w:tcPr>
            <w:tcW w:w="1624" w:type="dxa"/>
          </w:tcPr>
          <w:p w14:paraId="6D9EB97D" w14:textId="77777777" w:rsidR="008D43F6" w:rsidRPr="004739D1" w:rsidRDefault="008D43F6" w:rsidP="00A72978">
            <w:r w:rsidRPr="004739D1">
              <w:t>29,927**</w:t>
            </w:r>
          </w:p>
        </w:tc>
        <w:tc>
          <w:tcPr>
            <w:tcW w:w="1624" w:type="dxa"/>
          </w:tcPr>
          <w:p w14:paraId="7D3EDC74" w14:textId="77777777" w:rsidR="008D43F6" w:rsidRPr="004739D1" w:rsidRDefault="008D43F6" w:rsidP="00A72978">
            <w:r w:rsidRPr="004739D1">
              <w:t>12,578</w:t>
            </w:r>
          </w:p>
        </w:tc>
        <w:tc>
          <w:tcPr>
            <w:tcW w:w="1624" w:type="dxa"/>
          </w:tcPr>
          <w:p w14:paraId="6F9C4BA5" w14:textId="77777777" w:rsidR="008D43F6" w:rsidRPr="004739D1" w:rsidRDefault="008D43F6" w:rsidP="00A72978">
            <w:r w:rsidRPr="004739D1">
              <w:t>--</w:t>
            </w:r>
          </w:p>
        </w:tc>
        <w:tc>
          <w:tcPr>
            <w:tcW w:w="1624" w:type="dxa"/>
          </w:tcPr>
          <w:p w14:paraId="5A0EDC5F" w14:textId="77777777" w:rsidR="008D43F6" w:rsidRPr="004739D1" w:rsidRDefault="008D43F6" w:rsidP="00A72978">
            <w:r w:rsidRPr="004739D1">
              <w:t>--</w:t>
            </w:r>
          </w:p>
        </w:tc>
        <w:tc>
          <w:tcPr>
            <w:tcW w:w="1624" w:type="dxa"/>
          </w:tcPr>
          <w:p w14:paraId="072903DA" w14:textId="77777777" w:rsidR="008D43F6" w:rsidRPr="004739D1" w:rsidRDefault="008D43F6" w:rsidP="00A72978">
            <w:r w:rsidRPr="004739D1">
              <w:t>31,564</w:t>
            </w:r>
          </w:p>
        </w:tc>
        <w:tc>
          <w:tcPr>
            <w:tcW w:w="1624" w:type="dxa"/>
          </w:tcPr>
          <w:p w14:paraId="4B8585C8" w14:textId="77777777" w:rsidR="008D43F6" w:rsidRPr="004739D1" w:rsidRDefault="008D43F6" w:rsidP="00A72978">
            <w:r w:rsidRPr="004739D1">
              <w:t>40,937</w:t>
            </w:r>
          </w:p>
        </w:tc>
        <w:tc>
          <w:tcPr>
            <w:tcW w:w="1624" w:type="dxa"/>
          </w:tcPr>
          <w:p w14:paraId="5C6A1D5A" w14:textId="77777777" w:rsidR="008D43F6" w:rsidRPr="004739D1" w:rsidRDefault="008D43F6" w:rsidP="00A72978">
            <w:r w:rsidRPr="004739D1">
              <w:t>--</w:t>
            </w:r>
          </w:p>
        </w:tc>
        <w:tc>
          <w:tcPr>
            <w:tcW w:w="1624" w:type="dxa"/>
          </w:tcPr>
          <w:p w14:paraId="6DF4DB69" w14:textId="77777777" w:rsidR="008D43F6" w:rsidRPr="004739D1" w:rsidRDefault="008D43F6" w:rsidP="00A72978">
            <w:r w:rsidRPr="004739D1">
              <w:t>--</w:t>
            </w:r>
          </w:p>
        </w:tc>
      </w:tr>
      <w:tr w:rsidR="008D43F6" w14:paraId="7601512D" w14:textId="77777777" w:rsidTr="00A72978">
        <w:tc>
          <w:tcPr>
            <w:tcW w:w="1624" w:type="dxa"/>
          </w:tcPr>
          <w:p w14:paraId="37367488" w14:textId="77777777" w:rsidR="008D43F6" w:rsidRPr="00C36DA9" w:rsidRDefault="008D43F6" w:rsidP="00A72978">
            <w:r w:rsidRPr="00C36DA9">
              <w:t>Change in Percent HCVRs-Medium</w:t>
            </w:r>
          </w:p>
        </w:tc>
        <w:tc>
          <w:tcPr>
            <w:tcW w:w="1624" w:type="dxa"/>
          </w:tcPr>
          <w:p w14:paraId="3F2145FF" w14:textId="77777777" w:rsidR="008D43F6" w:rsidRPr="004739D1" w:rsidRDefault="008D43F6" w:rsidP="00A72978">
            <w:r w:rsidRPr="004739D1">
              <w:t>--</w:t>
            </w:r>
          </w:p>
        </w:tc>
        <w:tc>
          <w:tcPr>
            <w:tcW w:w="1624" w:type="dxa"/>
          </w:tcPr>
          <w:p w14:paraId="7A871123" w14:textId="77777777" w:rsidR="008D43F6" w:rsidRPr="004739D1" w:rsidRDefault="008D43F6" w:rsidP="00A72978">
            <w:r w:rsidRPr="004739D1">
              <w:t>--</w:t>
            </w:r>
          </w:p>
        </w:tc>
        <w:tc>
          <w:tcPr>
            <w:tcW w:w="1624" w:type="dxa"/>
          </w:tcPr>
          <w:p w14:paraId="2AA97330" w14:textId="77777777" w:rsidR="008D43F6" w:rsidRPr="004739D1" w:rsidRDefault="008D43F6" w:rsidP="00A72978">
            <w:r w:rsidRPr="004739D1">
              <w:t>177</w:t>
            </w:r>
          </w:p>
        </w:tc>
        <w:tc>
          <w:tcPr>
            <w:tcW w:w="1624" w:type="dxa"/>
          </w:tcPr>
          <w:p w14:paraId="41B4BB80" w14:textId="77777777" w:rsidR="008D43F6" w:rsidRPr="004739D1" w:rsidRDefault="008D43F6" w:rsidP="00A72978">
            <w:r w:rsidRPr="004739D1">
              <w:t>290</w:t>
            </w:r>
          </w:p>
        </w:tc>
        <w:tc>
          <w:tcPr>
            <w:tcW w:w="1624" w:type="dxa"/>
          </w:tcPr>
          <w:p w14:paraId="4D89E6C8" w14:textId="77777777" w:rsidR="008D43F6" w:rsidRPr="004739D1" w:rsidRDefault="008D43F6" w:rsidP="00A72978">
            <w:r w:rsidRPr="004739D1">
              <w:t>--</w:t>
            </w:r>
          </w:p>
        </w:tc>
        <w:tc>
          <w:tcPr>
            <w:tcW w:w="1624" w:type="dxa"/>
          </w:tcPr>
          <w:p w14:paraId="3E6752DC" w14:textId="77777777" w:rsidR="008D43F6" w:rsidRPr="004739D1" w:rsidRDefault="008D43F6" w:rsidP="00A72978">
            <w:r w:rsidRPr="004739D1">
              <w:t>--</w:t>
            </w:r>
          </w:p>
        </w:tc>
        <w:tc>
          <w:tcPr>
            <w:tcW w:w="1624" w:type="dxa"/>
          </w:tcPr>
          <w:p w14:paraId="1CE29159" w14:textId="77777777" w:rsidR="008D43F6" w:rsidRPr="004739D1" w:rsidRDefault="008D43F6" w:rsidP="00A72978">
            <w:r w:rsidRPr="004739D1">
              <w:t>1,111</w:t>
            </w:r>
          </w:p>
        </w:tc>
        <w:tc>
          <w:tcPr>
            <w:tcW w:w="1624" w:type="dxa"/>
          </w:tcPr>
          <w:p w14:paraId="3AEECB7D" w14:textId="77777777" w:rsidR="008D43F6" w:rsidRPr="004739D1" w:rsidRDefault="008D43F6" w:rsidP="00A72978">
            <w:r w:rsidRPr="004739D1">
              <w:t>1,148</w:t>
            </w:r>
          </w:p>
        </w:tc>
      </w:tr>
      <w:tr w:rsidR="008D43F6" w14:paraId="1D4B3DA3" w14:textId="77777777" w:rsidTr="00A72978">
        <w:tc>
          <w:tcPr>
            <w:tcW w:w="1624" w:type="dxa"/>
          </w:tcPr>
          <w:p w14:paraId="2B94123A" w14:textId="77777777" w:rsidR="008D43F6" w:rsidRPr="00C36DA9" w:rsidRDefault="008D43F6" w:rsidP="00A72978">
            <w:r w:rsidRPr="00C36DA9">
              <w:t>Change in Percent HCVRs-High</w:t>
            </w:r>
          </w:p>
        </w:tc>
        <w:tc>
          <w:tcPr>
            <w:tcW w:w="1624" w:type="dxa"/>
          </w:tcPr>
          <w:p w14:paraId="6A8BFDAE" w14:textId="77777777" w:rsidR="008D43F6" w:rsidRPr="004739D1" w:rsidRDefault="008D43F6" w:rsidP="00A72978">
            <w:r w:rsidRPr="004739D1">
              <w:t>--</w:t>
            </w:r>
          </w:p>
        </w:tc>
        <w:tc>
          <w:tcPr>
            <w:tcW w:w="1624" w:type="dxa"/>
          </w:tcPr>
          <w:p w14:paraId="178FE869" w14:textId="77777777" w:rsidR="008D43F6" w:rsidRPr="004739D1" w:rsidRDefault="008D43F6" w:rsidP="00A72978">
            <w:r w:rsidRPr="004739D1">
              <w:t>--</w:t>
            </w:r>
          </w:p>
        </w:tc>
        <w:tc>
          <w:tcPr>
            <w:tcW w:w="1624" w:type="dxa"/>
          </w:tcPr>
          <w:p w14:paraId="06D3C2B7" w14:textId="77777777" w:rsidR="008D43F6" w:rsidRPr="004739D1" w:rsidRDefault="008D43F6" w:rsidP="00A72978">
            <w:r w:rsidRPr="004739D1">
              <w:t>1,109</w:t>
            </w:r>
          </w:p>
        </w:tc>
        <w:tc>
          <w:tcPr>
            <w:tcW w:w="1624" w:type="dxa"/>
          </w:tcPr>
          <w:p w14:paraId="04E18D4C" w14:textId="77777777" w:rsidR="008D43F6" w:rsidRPr="004739D1" w:rsidRDefault="008D43F6" w:rsidP="00A72978">
            <w:r w:rsidRPr="004739D1">
              <w:t>980</w:t>
            </w:r>
          </w:p>
        </w:tc>
        <w:tc>
          <w:tcPr>
            <w:tcW w:w="1624" w:type="dxa"/>
          </w:tcPr>
          <w:p w14:paraId="5BF65388" w14:textId="77777777" w:rsidR="008D43F6" w:rsidRPr="004739D1" w:rsidRDefault="008D43F6" w:rsidP="00A72978">
            <w:r w:rsidRPr="004739D1">
              <w:t>--</w:t>
            </w:r>
          </w:p>
        </w:tc>
        <w:tc>
          <w:tcPr>
            <w:tcW w:w="1624" w:type="dxa"/>
          </w:tcPr>
          <w:p w14:paraId="13EF67B8" w14:textId="77777777" w:rsidR="008D43F6" w:rsidRPr="004739D1" w:rsidRDefault="008D43F6" w:rsidP="00A72978">
            <w:r w:rsidRPr="004739D1">
              <w:t>--</w:t>
            </w:r>
          </w:p>
        </w:tc>
        <w:tc>
          <w:tcPr>
            <w:tcW w:w="1624" w:type="dxa"/>
          </w:tcPr>
          <w:p w14:paraId="626AB31E" w14:textId="77777777" w:rsidR="008D43F6" w:rsidRPr="004739D1" w:rsidRDefault="008D43F6" w:rsidP="00A72978">
            <w:r w:rsidRPr="004739D1">
              <w:t>-12,940</w:t>
            </w:r>
          </w:p>
        </w:tc>
        <w:tc>
          <w:tcPr>
            <w:tcW w:w="1624" w:type="dxa"/>
          </w:tcPr>
          <w:p w14:paraId="3266655C" w14:textId="77777777" w:rsidR="008D43F6" w:rsidRPr="004739D1" w:rsidRDefault="008D43F6" w:rsidP="00A72978">
            <w:r w:rsidRPr="004739D1">
              <w:t>-14,351</w:t>
            </w:r>
          </w:p>
        </w:tc>
      </w:tr>
      <w:tr w:rsidR="008D43F6" w14:paraId="5EC08DBC" w14:textId="77777777" w:rsidTr="00A72978">
        <w:tc>
          <w:tcPr>
            <w:tcW w:w="1624" w:type="dxa"/>
          </w:tcPr>
          <w:p w14:paraId="6A884711" w14:textId="77777777" w:rsidR="008D43F6" w:rsidRPr="00C36DA9" w:rsidRDefault="008D43F6" w:rsidP="00A72978">
            <w:r w:rsidRPr="00C36DA9">
              <w:t>% Rentals FMR (50%)</w:t>
            </w:r>
          </w:p>
        </w:tc>
        <w:tc>
          <w:tcPr>
            <w:tcW w:w="1624" w:type="dxa"/>
          </w:tcPr>
          <w:p w14:paraId="091B4181" w14:textId="77777777" w:rsidR="008D43F6" w:rsidRPr="004739D1" w:rsidRDefault="008D43F6" w:rsidP="00A72978">
            <w:r w:rsidRPr="004739D1">
              <w:t>No</w:t>
            </w:r>
          </w:p>
        </w:tc>
        <w:tc>
          <w:tcPr>
            <w:tcW w:w="1624" w:type="dxa"/>
          </w:tcPr>
          <w:p w14:paraId="75AC9BAC" w14:textId="77777777" w:rsidR="008D43F6" w:rsidRPr="004739D1" w:rsidRDefault="008D43F6" w:rsidP="00A72978">
            <w:r w:rsidRPr="004739D1">
              <w:t>Yes</w:t>
            </w:r>
          </w:p>
        </w:tc>
        <w:tc>
          <w:tcPr>
            <w:tcW w:w="1624" w:type="dxa"/>
          </w:tcPr>
          <w:p w14:paraId="79DCFCF5" w14:textId="77777777" w:rsidR="008D43F6" w:rsidRPr="004739D1" w:rsidRDefault="008D43F6" w:rsidP="00A72978">
            <w:r w:rsidRPr="004739D1">
              <w:t>No</w:t>
            </w:r>
          </w:p>
        </w:tc>
        <w:tc>
          <w:tcPr>
            <w:tcW w:w="1624" w:type="dxa"/>
          </w:tcPr>
          <w:p w14:paraId="2DE13D5D" w14:textId="77777777" w:rsidR="008D43F6" w:rsidRPr="004739D1" w:rsidRDefault="008D43F6" w:rsidP="00A72978">
            <w:r w:rsidRPr="004739D1">
              <w:t>Yes</w:t>
            </w:r>
          </w:p>
        </w:tc>
        <w:tc>
          <w:tcPr>
            <w:tcW w:w="1624" w:type="dxa"/>
          </w:tcPr>
          <w:p w14:paraId="34FBE417" w14:textId="77777777" w:rsidR="008D43F6" w:rsidRPr="004739D1" w:rsidRDefault="008D43F6" w:rsidP="00A72978">
            <w:r w:rsidRPr="004739D1">
              <w:t>No</w:t>
            </w:r>
          </w:p>
        </w:tc>
        <w:tc>
          <w:tcPr>
            <w:tcW w:w="1624" w:type="dxa"/>
          </w:tcPr>
          <w:p w14:paraId="3E6A0EE3" w14:textId="77777777" w:rsidR="008D43F6" w:rsidRPr="004739D1" w:rsidRDefault="008D43F6" w:rsidP="00A72978">
            <w:r w:rsidRPr="004739D1">
              <w:t>Yes</w:t>
            </w:r>
          </w:p>
        </w:tc>
        <w:tc>
          <w:tcPr>
            <w:tcW w:w="1624" w:type="dxa"/>
          </w:tcPr>
          <w:p w14:paraId="05C9EDB7" w14:textId="77777777" w:rsidR="008D43F6" w:rsidRPr="004739D1" w:rsidRDefault="008D43F6" w:rsidP="00A72978">
            <w:r w:rsidRPr="004739D1">
              <w:t>No</w:t>
            </w:r>
          </w:p>
        </w:tc>
        <w:tc>
          <w:tcPr>
            <w:tcW w:w="1624" w:type="dxa"/>
          </w:tcPr>
          <w:p w14:paraId="2EB13164" w14:textId="77777777" w:rsidR="008D43F6" w:rsidRPr="004739D1" w:rsidRDefault="008D43F6" w:rsidP="00A72978">
            <w:r w:rsidRPr="004739D1">
              <w:t>Yes</w:t>
            </w:r>
          </w:p>
        </w:tc>
      </w:tr>
      <w:tr w:rsidR="008D43F6" w14:paraId="145C9E0E" w14:textId="77777777" w:rsidTr="00A72978">
        <w:tc>
          <w:tcPr>
            <w:tcW w:w="1624" w:type="dxa"/>
          </w:tcPr>
          <w:p w14:paraId="1C0A5F48" w14:textId="77777777" w:rsidR="008D43F6" w:rsidRPr="00C36DA9" w:rsidRDefault="008D43F6" w:rsidP="00A72978">
            <w:r w:rsidRPr="00C36DA9">
              <w:t xml:space="preserve">SES </w:t>
            </w:r>
          </w:p>
        </w:tc>
        <w:tc>
          <w:tcPr>
            <w:tcW w:w="1624" w:type="dxa"/>
          </w:tcPr>
          <w:p w14:paraId="54F61BE8" w14:textId="77777777" w:rsidR="008D43F6" w:rsidRPr="004739D1" w:rsidRDefault="008D43F6" w:rsidP="00A72978">
            <w:r w:rsidRPr="004739D1">
              <w:t>No</w:t>
            </w:r>
          </w:p>
        </w:tc>
        <w:tc>
          <w:tcPr>
            <w:tcW w:w="1624" w:type="dxa"/>
          </w:tcPr>
          <w:p w14:paraId="00996974" w14:textId="77777777" w:rsidR="008D43F6" w:rsidRPr="004739D1" w:rsidRDefault="008D43F6" w:rsidP="00A72978">
            <w:r w:rsidRPr="004739D1">
              <w:t>Yes</w:t>
            </w:r>
          </w:p>
        </w:tc>
        <w:tc>
          <w:tcPr>
            <w:tcW w:w="1624" w:type="dxa"/>
          </w:tcPr>
          <w:p w14:paraId="186F3646" w14:textId="77777777" w:rsidR="008D43F6" w:rsidRPr="004739D1" w:rsidRDefault="008D43F6" w:rsidP="00A72978">
            <w:r w:rsidRPr="004739D1">
              <w:t>No</w:t>
            </w:r>
          </w:p>
        </w:tc>
        <w:tc>
          <w:tcPr>
            <w:tcW w:w="1624" w:type="dxa"/>
          </w:tcPr>
          <w:p w14:paraId="7D81D892" w14:textId="77777777" w:rsidR="008D43F6" w:rsidRPr="004739D1" w:rsidRDefault="008D43F6" w:rsidP="00A72978">
            <w:r w:rsidRPr="004739D1">
              <w:t>Yes</w:t>
            </w:r>
          </w:p>
        </w:tc>
        <w:tc>
          <w:tcPr>
            <w:tcW w:w="1624" w:type="dxa"/>
          </w:tcPr>
          <w:p w14:paraId="795E46C5" w14:textId="77777777" w:rsidR="008D43F6" w:rsidRPr="004739D1" w:rsidRDefault="008D43F6" w:rsidP="00A72978">
            <w:r w:rsidRPr="004739D1">
              <w:t>No</w:t>
            </w:r>
          </w:p>
        </w:tc>
        <w:tc>
          <w:tcPr>
            <w:tcW w:w="1624" w:type="dxa"/>
          </w:tcPr>
          <w:p w14:paraId="30CDE130" w14:textId="77777777" w:rsidR="008D43F6" w:rsidRPr="004739D1" w:rsidRDefault="008D43F6" w:rsidP="00A72978">
            <w:r w:rsidRPr="004739D1">
              <w:t>Yes</w:t>
            </w:r>
          </w:p>
        </w:tc>
        <w:tc>
          <w:tcPr>
            <w:tcW w:w="1624" w:type="dxa"/>
          </w:tcPr>
          <w:p w14:paraId="6544BE62" w14:textId="77777777" w:rsidR="008D43F6" w:rsidRPr="004739D1" w:rsidRDefault="008D43F6" w:rsidP="00A72978">
            <w:r w:rsidRPr="004739D1">
              <w:t>No</w:t>
            </w:r>
          </w:p>
        </w:tc>
        <w:tc>
          <w:tcPr>
            <w:tcW w:w="1624" w:type="dxa"/>
          </w:tcPr>
          <w:p w14:paraId="1948AE8A" w14:textId="77777777" w:rsidR="008D43F6" w:rsidRPr="004739D1" w:rsidRDefault="008D43F6" w:rsidP="00A72978">
            <w:r w:rsidRPr="004739D1">
              <w:t>Yes</w:t>
            </w:r>
          </w:p>
        </w:tc>
      </w:tr>
      <w:tr w:rsidR="008D43F6" w14:paraId="16CCB742" w14:textId="77777777" w:rsidTr="00A72978">
        <w:tc>
          <w:tcPr>
            <w:tcW w:w="1624" w:type="dxa"/>
          </w:tcPr>
          <w:p w14:paraId="40284239" w14:textId="77777777" w:rsidR="008D43F6" w:rsidRPr="00C36DA9" w:rsidRDefault="008D43F6" w:rsidP="00A72978">
            <w:r w:rsidRPr="00C36DA9">
              <w:t>Metro Dummies</w:t>
            </w:r>
          </w:p>
        </w:tc>
        <w:tc>
          <w:tcPr>
            <w:tcW w:w="1624" w:type="dxa"/>
          </w:tcPr>
          <w:p w14:paraId="638154F4" w14:textId="77777777" w:rsidR="008D43F6" w:rsidRPr="004739D1" w:rsidRDefault="008D43F6" w:rsidP="00A72978">
            <w:r w:rsidRPr="004739D1">
              <w:t>No</w:t>
            </w:r>
          </w:p>
        </w:tc>
        <w:tc>
          <w:tcPr>
            <w:tcW w:w="1624" w:type="dxa"/>
          </w:tcPr>
          <w:p w14:paraId="73A50315" w14:textId="77777777" w:rsidR="008D43F6" w:rsidRPr="004739D1" w:rsidRDefault="008D43F6" w:rsidP="00A72978">
            <w:r w:rsidRPr="004739D1">
              <w:t>Yes</w:t>
            </w:r>
          </w:p>
        </w:tc>
        <w:tc>
          <w:tcPr>
            <w:tcW w:w="1624" w:type="dxa"/>
          </w:tcPr>
          <w:p w14:paraId="1C7432CB" w14:textId="77777777" w:rsidR="008D43F6" w:rsidRPr="004739D1" w:rsidRDefault="008D43F6" w:rsidP="00A72978">
            <w:r w:rsidRPr="004739D1">
              <w:t>No</w:t>
            </w:r>
          </w:p>
        </w:tc>
        <w:tc>
          <w:tcPr>
            <w:tcW w:w="1624" w:type="dxa"/>
          </w:tcPr>
          <w:p w14:paraId="30CD5A75" w14:textId="77777777" w:rsidR="008D43F6" w:rsidRPr="004739D1" w:rsidRDefault="008D43F6" w:rsidP="00A72978">
            <w:r w:rsidRPr="004739D1">
              <w:t>Yes</w:t>
            </w:r>
          </w:p>
        </w:tc>
        <w:tc>
          <w:tcPr>
            <w:tcW w:w="1624" w:type="dxa"/>
          </w:tcPr>
          <w:p w14:paraId="511403A2" w14:textId="77777777" w:rsidR="008D43F6" w:rsidRPr="004739D1" w:rsidRDefault="008D43F6" w:rsidP="00A72978">
            <w:r w:rsidRPr="004739D1">
              <w:t>No</w:t>
            </w:r>
          </w:p>
        </w:tc>
        <w:tc>
          <w:tcPr>
            <w:tcW w:w="1624" w:type="dxa"/>
          </w:tcPr>
          <w:p w14:paraId="07DC427C" w14:textId="77777777" w:rsidR="008D43F6" w:rsidRPr="004739D1" w:rsidRDefault="008D43F6" w:rsidP="00A72978">
            <w:r w:rsidRPr="004739D1">
              <w:t>Yes</w:t>
            </w:r>
          </w:p>
        </w:tc>
        <w:tc>
          <w:tcPr>
            <w:tcW w:w="1624" w:type="dxa"/>
          </w:tcPr>
          <w:p w14:paraId="27EF405A" w14:textId="77777777" w:rsidR="008D43F6" w:rsidRPr="004739D1" w:rsidRDefault="008D43F6" w:rsidP="00A72978">
            <w:r w:rsidRPr="004739D1">
              <w:t>No</w:t>
            </w:r>
          </w:p>
        </w:tc>
        <w:tc>
          <w:tcPr>
            <w:tcW w:w="1624" w:type="dxa"/>
          </w:tcPr>
          <w:p w14:paraId="2084841B" w14:textId="77777777" w:rsidR="008D43F6" w:rsidRPr="004739D1" w:rsidRDefault="008D43F6" w:rsidP="00A72978">
            <w:r w:rsidRPr="004739D1">
              <w:t>Yes</w:t>
            </w:r>
          </w:p>
        </w:tc>
      </w:tr>
      <w:tr w:rsidR="008D43F6" w14:paraId="44C08C1A" w14:textId="77777777" w:rsidTr="00A72978">
        <w:tc>
          <w:tcPr>
            <w:tcW w:w="1624" w:type="dxa"/>
          </w:tcPr>
          <w:p w14:paraId="469F2256" w14:textId="77777777" w:rsidR="008D43F6" w:rsidRPr="00C36DA9" w:rsidRDefault="008D43F6" w:rsidP="00A72978">
            <w:r w:rsidRPr="00C36DA9">
              <w:t>Adj. R-Square</w:t>
            </w:r>
          </w:p>
        </w:tc>
        <w:tc>
          <w:tcPr>
            <w:tcW w:w="1624" w:type="dxa"/>
          </w:tcPr>
          <w:p w14:paraId="61F52265" w14:textId="77777777" w:rsidR="008D43F6" w:rsidRPr="004739D1" w:rsidRDefault="008D43F6" w:rsidP="00A72978">
            <w:r w:rsidRPr="004739D1">
              <w:t>0.01</w:t>
            </w:r>
          </w:p>
        </w:tc>
        <w:tc>
          <w:tcPr>
            <w:tcW w:w="1624" w:type="dxa"/>
          </w:tcPr>
          <w:p w14:paraId="14355EC7" w14:textId="77777777" w:rsidR="008D43F6" w:rsidRPr="004739D1" w:rsidRDefault="008D43F6" w:rsidP="00A72978">
            <w:r w:rsidRPr="004739D1">
              <w:t>0.26</w:t>
            </w:r>
          </w:p>
        </w:tc>
        <w:tc>
          <w:tcPr>
            <w:tcW w:w="1624" w:type="dxa"/>
          </w:tcPr>
          <w:p w14:paraId="5E81A2DA" w14:textId="77777777" w:rsidR="008D43F6" w:rsidRPr="004739D1" w:rsidRDefault="008D43F6" w:rsidP="00A72978">
            <w:r w:rsidRPr="004739D1">
              <w:t>0.01</w:t>
            </w:r>
          </w:p>
        </w:tc>
        <w:tc>
          <w:tcPr>
            <w:tcW w:w="1624" w:type="dxa"/>
          </w:tcPr>
          <w:p w14:paraId="2E5165A1" w14:textId="77777777" w:rsidR="008D43F6" w:rsidRPr="004739D1" w:rsidRDefault="008D43F6" w:rsidP="00A72978">
            <w:r w:rsidRPr="004739D1">
              <w:t>0.26</w:t>
            </w:r>
          </w:p>
        </w:tc>
        <w:tc>
          <w:tcPr>
            <w:tcW w:w="1624" w:type="dxa"/>
          </w:tcPr>
          <w:p w14:paraId="03B4A291" w14:textId="77777777" w:rsidR="008D43F6" w:rsidRPr="004739D1" w:rsidRDefault="008D43F6" w:rsidP="00A72978">
            <w:r w:rsidRPr="004739D1">
              <w:t>0.01</w:t>
            </w:r>
          </w:p>
        </w:tc>
        <w:tc>
          <w:tcPr>
            <w:tcW w:w="1624" w:type="dxa"/>
          </w:tcPr>
          <w:p w14:paraId="43CD3652" w14:textId="77777777" w:rsidR="008D43F6" w:rsidRPr="004739D1" w:rsidRDefault="008D43F6" w:rsidP="00A72978">
            <w:r w:rsidRPr="004739D1">
              <w:t>0.07</w:t>
            </w:r>
          </w:p>
        </w:tc>
        <w:tc>
          <w:tcPr>
            <w:tcW w:w="1624" w:type="dxa"/>
          </w:tcPr>
          <w:p w14:paraId="32A9B09F" w14:textId="77777777" w:rsidR="008D43F6" w:rsidRPr="004739D1" w:rsidRDefault="008D43F6" w:rsidP="00A72978">
            <w:r w:rsidRPr="004739D1">
              <w:t>0.01</w:t>
            </w:r>
          </w:p>
        </w:tc>
        <w:tc>
          <w:tcPr>
            <w:tcW w:w="1624" w:type="dxa"/>
          </w:tcPr>
          <w:p w14:paraId="32E98C85" w14:textId="77777777" w:rsidR="008D43F6" w:rsidRPr="004739D1" w:rsidRDefault="008D43F6" w:rsidP="00A72978">
            <w:r w:rsidRPr="004739D1">
              <w:t>0.05</w:t>
            </w:r>
          </w:p>
        </w:tc>
      </w:tr>
      <w:tr w:rsidR="008D43F6" w14:paraId="53D5FC45" w14:textId="77777777" w:rsidTr="00A72978">
        <w:tc>
          <w:tcPr>
            <w:tcW w:w="1624" w:type="dxa"/>
          </w:tcPr>
          <w:p w14:paraId="29CBADB8" w14:textId="77777777" w:rsidR="008D43F6" w:rsidRPr="00C36DA9" w:rsidRDefault="008D43F6" w:rsidP="00A72978">
            <w:r w:rsidRPr="00C36DA9">
              <w:t>N</w:t>
            </w:r>
          </w:p>
        </w:tc>
        <w:tc>
          <w:tcPr>
            <w:tcW w:w="1624" w:type="dxa"/>
          </w:tcPr>
          <w:p w14:paraId="05D43162" w14:textId="77777777" w:rsidR="008D43F6" w:rsidRPr="004739D1" w:rsidRDefault="008D43F6" w:rsidP="00A72978">
            <w:r w:rsidRPr="004739D1">
              <w:t>5,565</w:t>
            </w:r>
          </w:p>
        </w:tc>
        <w:tc>
          <w:tcPr>
            <w:tcW w:w="1624" w:type="dxa"/>
          </w:tcPr>
          <w:p w14:paraId="38771F4B" w14:textId="77777777" w:rsidR="008D43F6" w:rsidRPr="004739D1" w:rsidRDefault="008D43F6" w:rsidP="00A72978">
            <w:r w:rsidRPr="004739D1">
              <w:t>5,565</w:t>
            </w:r>
          </w:p>
        </w:tc>
        <w:tc>
          <w:tcPr>
            <w:tcW w:w="1624" w:type="dxa"/>
          </w:tcPr>
          <w:p w14:paraId="4CF85DE8" w14:textId="77777777" w:rsidR="008D43F6" w:rsidRPr="004739D1" w:rsidRDefault="008D43F6" w:rsidP="00A72978">
            <w:r w:rsidRPr="004739D1">
              <w:t>5,565</w:t>
            </w:r>
          </w:p>
        </w:tc>
        <w:tc>
          <w:tcPr>
            <w:tcW w:w="1624" w:type="dxa"/>
          </w:tcPr>
          <w:p w14:paraId="6F376911" w14:textId="77777777" w:rsidR="008D43F6" w:rsidRPr="004739D1" w:rsidRDefault="008D43F6" w:rsidP="00A72978">
            <w:r w:rsidRPr="004739D1">
              <w:t>5,565</w:t>
            </w:r>
          </w:p>
        </w:tc>
        <w:tc>
          <w:tcPr>
            <w:tcW w:w="1624" w:type="dxa"/>
          </w:tcPr>
          <w:p w14:paraId="3BC69E92" w14:textId="77777777" w:rsidR="008D43F6" w:rsidRPr="004739D1" w:rsidRDefault="008D43F6" w:rsidP="00A72978">
            <w:r w:rsidRPr="004739D1">
              <w:t>5,565</w:t>
            </w:r>
          </w:p>
        </w:tc>
        <w:tc>
          <w:tcPr>
            <w:tcW w:w="1624" w:type="dxa"/>
          </w:tcPr>
          <w:p w14:paraId="4DBE285F" w14:textId="77777777" w:rsidR="008D43F6" w:rsidRPr="004739D1" w:rsidRDefault="008D43F6" w:rsidP="00A72978">
            <w:r w:rsidRPr="004739D1">
              <w:t>5,565</w:t>
            </w:r>
          </w:p>
        </w:tc>
        <w:tc>
          <w:tcPr>
            <w:tcW w:w="1624" w:type="dxa"/>
          </w:tcPr>
          <w:p w14:paraId="131F9C7B" w14:textId="77777777" w:rsidR="008D43F6" w:rsidRPr="004739D1" w:rsidRDefault="008D43F6" w:rsidP="00A72978">
            <w:r w:rsidRPr="004739D1">
              <w:t>5,565</w:t>
            </w:r>
          </w:p>
        </w:tc>
        <w:tc>
          <w:tcPr>
            <w:tcW w:w="1624" w:type="dxa"/>
          </w:tcPr>
          <w:p w14:paraId="3EC2D79A" w14:textId="77777777" w:rsidR="008D43F6" w:rsidRPr="004739D1" w:rsidRDefault="008D43F6" w:rsidP="00A72978">
            <w:r w:rsidRPr="004739D1">
              <w:t>5,565</w:t>
            </w:r>
          </w:p>
        </w:tc>
      </w:tr>
      <w:tr w:rsidR="008D43F6" w14:paraId="324DDB2D" w14:textId="77777777" w:rsidTr="00A72978">
        <w:tc>
          <w:tcPr>
            <w:tcW w:w="14616" w:type="dxa"/>
            <w:gridSpan w:val="9"/>
          </w:tcPr>
          <w:p w14:paraId="533BCE4A" w14:textId="77777777" w:rsidR="008D43F6" w:rsidRDefault="008D43F6" w:rsidP="00A72978">
            <w:pPr>
              <w:rPr>
                <w:color w:val="000000"/>
              </w:rPr>
            </w:pPr>
            <w:r w:rsidRPr="00C36DA9">
              <w:rPr>
                <w:color w:val="000000"/>
              </w:rPr>
              <w:t>Notes: ***, **, * indicates 1, 5 and 10 percent significance level, respectively</w:t>
            </w:r>
            <w:r w:rsidR="00B96BE1">
              <w:rPr>
                <w:color w:val="000000"/>
              </w:rPr>
              <w:t>.</w:t>
            </w:r>
          </w:p>
          <w:p w14:paraId="3865C3F3" w14:textId="77777777" w:rsidR="00B96BE1" w:rsidRDefault="002E0509" w:rsidP="00A72978">
            <w:r>
              <w:t xml:space="preserve">           </w:t>
            </w:r>
            <w:r w:rsidR="00B96BE1" w:rsidRPr="00615D25">
              <w:t xml:space="preserve">Trecile categories: </w:t>
            </w:r>
            <w:r w:rsidR="00B96BE1">
              <w:t>1</w:t>
            </w:r>
            <w:r w:rsidR="00B96BE1" w:rsidRPr="005F50A7">
              <w:rPr>
                <w:vertAlign w:val="superscript"/>
              </w:rPr>
              <w:t>st</w:t>
            </w:r>
            <w:r w:rsidR="00B96BE1">
              <w:t xml:space="preserve">: </w:t>
            </w:r>
            <w:r w:rsidR="00B96BE1" w:rsidRPr="00615D25">
              <w:t xml:space="preserve">0 – 4,516; </w:t>
            </w:r>
            <w:r w:rsidR="00B96BE1">
              <w:t>2</w:t>
            </w:r>
            <w:r w:rsidR="00B96BE1" w:rsidRPr="005F50A7">
              <w:rPr>
                <w:vertAlign w:val="superscript"/>
              </w:rPr>
              <w:t>nd</w:t>
            </w:r>
            <w:r w:rsidR="00B96BE1">
              <w:t xml:space="preserve"> : </w:t>
            </w:r>
            <w:r w:rsidR="00B96BE1" w:rsidRPr="00615D25">
              <w:t xml:space="preserve">4,517-17,739; </w:t>
            </w:r>
            <w:r w:rsidR="00B96BE1">
              <w:t>3</w:t>
            </w:r>
            <w:r w:rsidR="00B96BE1" w:rsidRPr="005F50A7">
              <w:rPr>
                <w:vertAlign w:val="superscript"/>
              </w:rPr>
              <w:t>rd</w:t>
            </w:r>
            <w:r w:rsidR="00B96BE1">
              <w:t xml:space="preserve"> :</w:t>
            </w:r>
            <w:r w:rsidR="00B96BE1" w:rsidRPr="00615D25">
              <w:t>17,740-8,345,075</w:t>
            </w:r>
          </w:p>
          <w:p w14:paraId="331B1DAA" w14:textId="77777777" w:rsidR="008D43F6" w:rsidRPr="00B96BE1" w:rsidRDefault="002E0509" w:rsidP="002E0509">
            <w:pPr>
              <w:rPr>
                <w:color w:val="000000"/>
              </w:rPr>
            </w:pPr>
            <w:r>
              <w:t xml:space="preserve">           All models </w:t>
            </w:r>
            <w:r w:rsidR="00B96BE1">
              <w:t>weighted by HCVR population</w:t>
            </w:r>
            <w:r>
              <w:t>.</w:t>
            </w:r>
          </w:p>
        </w:tc>
      </w:tr>
    </w:tbl>
    <w:p w14:paraId="6FDE0DB5" w14:textId="77777777" w:rsidR="008D43F6" w:rsidRDefault="008D43F6" w:rsidP="00123D4E"/>
    <w:p w14:paraId="34C0DA15" w14:textId="77777777" w:rsidR="008D43F6" w:rsidRDefault="008D43F6" w:rsidP="00123D4E">
      <w:pPr>
        <w:sectPr w:rsidR="008D43F6"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14663" w:type="dxa"/>
        <w:tblLayout w:type="fixed"/>
        <w:tblLook w:val="04A0" w:firstRow="1" w:lastRow="0" w:firstColumn="1" w:lastColumn="0" w:noHBand="0" w:noVBand="1"/>
      </w:tblPr>
      <w:tblGrid>
        <w:gridCol w:w="2988"/>
        <w:gridCol w:w="1460"/>
        <w:gridCol w:w="1460"/>
        <w:gridCol w:w="1460"/>
        <w:gridCol w:w="1459"/>
        <w:gridCol w:w="1459"/>
        <w:gridCol w:w="1459"/>
        <w:gridCol w:w="1459"/>
        <w:gridCol w:w="1459"/>
      </w:tblGrid>
      <w:tr w:rsidR="008D43F6" w14:paraId="63656735" w14:textId="77777777" w:rsidTr="00A72978">
        <w:trPr>
          <w:trHeight w:val="720"/>
        </w:trPr>
        <w:tc>
          <w:tcPr>
            <w:tcW w:w="14663" w:type="dxa"/>
            <w:gridSpan w:val="9"/>
          </w:tcPr>
          <w:p w14:paraId="657B1EE2" w14:textId="77777777" w:rsidR="008D43F6" w:rsidRPr="00BF76C7" w:rsidRDefault="008D43F6" w:rsidP="00A72978">
            <w:r w:rsidRPr="00BF76C7">
              <w:lastRenderedPageBreak/>
              <w:t>Table 6: Regression Coefficient Estimates of the Change in Specific Violent and Property Crime Rates, 2000 to 2008</w:t>
            </w:r>
          </w:p>
          <w:p w14:paraId="3F5CBA57" w14:textId="77777777" w:rsidR="008D43F6" w:rsidRPr="00BF76C7" w:rsidRDefault="008D43F6" w:rsidP="00A72978"/>
        </w:tc>
      </w:tr>
      <w:tr w:rsidR="008D43F6" w14:paraId="149BEDA2" w14:textId="77777777" w:rsidTr="00A72978">
        <w:tc>
          <w:tcPr>
            <w:tcW w:w="2988" w:type="dxa"/>
          </w:tcPr>
          <w:p w14:paraId="443540A8" w14:textId="77777777" w:rsidR="008D43F6" w:rsidRPr="00BF76C7" w:rsidRDefault="008D43F6" w:rsidP="00A72978"/>
        </w:tc>
        <w:tc>
          <w:tcPr>
            <w:tcW w:w="1460" w:type="dxa"/>
          </w:tcPr>
          <w:p w14:paraId="49FE5628" w14:textId="77777777" w:rsidR="008D43F6" w:rsidRPr="00BF76C7" w:rsidRDefault="008D43F6" w:rsidP="00A72978"/>
        </w:tc>
        <w:tc>
          <w:tcPr>
            <w:tcW w:w="1460" w:type="dxa"/>
          </w:tcPr>
          <w:p w14:paraId="3D3C104D" w14:textId="77777777" w:rsidR="008D43F6" w:rsidRPr="00BF76C7" w:rsidRDefault="008D43F6" w:rsidP="00A72978"/>
        </w:tc>
        <w:tc>
          <w:tcPr>
            <w:tcW w:w="1460" w:type="dxa"/>
          </w:tcPr>
          <w:p w14:paraId="444A36A9" w14:textId="77777777" w:rsidR="008D43F6" w:rsidRPr="00BF76C7" w:rsidRDefault="008D43F6" w:rsidP="00A72978"/>
        </w:tc>
        <w:tc>
          <w:tcPr>
            <w:tcW w:w="1459" w:type="dxa"/>
          </w:tcPr>
          <w:p w14:paraId="6E1FBF51" w14:textId="77777777" w:rsidR="008D43F6" w:rsidRPr="00BF76C7" w:rsidRDefault="008D43F6" w:rsidP="00A72978"/>
        </w:tc>
        <w:tc>
          <w:tcPr>
            <w:tcW w:w="1459" w:type="dxa"/>
          </w:tcPr>
          <w:p w14:paraId="52FB8308" w14:textId="77777777" w:rsidR="008D43F6" w:rsidRPr="00BF76C7" w:rsidRDefault="008D43F6" w:rsidP="00A72978"/>
        </w:tc>
        <w:tc>
          <w:tcPr>
            <w:tcW w:w="1459" w:type="dxa"/>
          </w:tcPr>
          <w:p w14:paraId="15DEA672" w14:textId="77777777" w:rsidR="008D43F6" w:rsidRPr="00BF76C7" w:rsidRDefault="008D43F6" w:rsidP="00A72978"/>
        </w:tc>
        <w:tc>
          <w:tcPr>
            <w:tcW w:w="1459" w:type="dxa"/>
          </w:tcPr>
          <w:p w14:paraId="19A42368" w14:textId="77777777" w:rsidR="008D43F6" w:rsidRPr="00BF76C7" w:rsidRDefault="008D43F6" w:rsidP="00A72978"/>
        </w:tc>
        <w:tc>
          <w:tcPr>
            <w:tcW w:w="1459" w:type="dxa"/>
          </w:tcPr>
          <w:p w14:paraId="48EF04E7" w14:textId="77777777" w:rsidR="008D43F6" w:rsidRPr="00BF76C7" w:rsidRDefault="008D43F6" w:rsidP="00A72978"/>
        </w:tc>
      </w:tr>
      <w:tr w:rsidR="008D43F6" w14:paraId="3CDD1E52" w14:textId="77777777" w:rsidTr="00A72978">
        <w:tc>
          <w:tcPr>
            <w:tcW w:w="2988" w:type="dxa"/>
          </w:tcPr>
          <w:p w14:paraId="3CF81FEA" w14:textId="77777777" w:rsidR="008D43F6" w:rsidRPr="00BF76C7" w:rsidRDefault="008D43F6" w:rsidP="00A72978"/>
        </w:tc>
        <w:tc>
          <w:tcPr>
            <w:tcW w:w="1460" w:type="dxa"/>
          </w:tcPr>
          <w:p w14:paraId="15ED3977" w14:textId="77777777" w:rsidR="008D43F6" w:rsidRPr="00BF76C7" w:rsidRDefault="008D43F6" w:rsidP="00A72978">
            <w:r w:rsidRPr="00BF76C7">
              <w:t>(1)</w:t>
            </w:r>
          </w:p>
        </w:tc>
        <w:tc>
          <w:tcPr>
            <w:tcW w:w="1460" w:type="dxa"/>
          </w:tcPr>
          <w:p w14:paraId="48C23B75" w14:textId="77777777" w:rsidR="008D43F6" w:rsidRPr="00BF76C7" w:rsidRDefault="008D43F6" w:rsidP="00A72978">
            <w:r w:rsidRPr="00BF76C7">
              <w:t>(2)</w:t>
            </w:r>
          </w:p>
        </w:tc>
        <w:tc>
          <w:tcPr>
            <w:tcW w:w="1460" w:type="dxa"/>
          </w:tcPr>
          <w:p w14:paraId="5E6FDE4E" w14:textId="77777777" w:rsidR="008D43F6" w:rsidRPr="00BF76C7" w:rsidRDefault="008D43F6" w:rsidP="00A72978">
            <w:r w:rsidRPr="00BF76C7">
              <w:t>(3)</w:t>
            </w:r>
          </w:p>
        </w:tc>
        <w:tc>
          <w:tcPr>
            <w:tcW w:w="1459" w:type="dxa"/>
          </w:tcPr>
          <w:p w14:paraId="04B03845" w14:textId="77777777" w:rsidR="008D43F6" w:rsidRPr="00BF76C7" w:rsidRDefault="008D43F6" w:rsidP="00B36BF2">
            <w:r w:rsidRPr="00BF76C7">
              <w:t>(</w:t>
            </w:r>
            <w:r w:rsidR="00B36BF2">
              <w:t>4</w:t>
            </w:r>
            <w:r w:rsidRPr="00BF76C7">
              <w:t>)</w:t>
            </w:r>
          </w:p>
        </w:tc>
        <w:tc>
          <w:tcPr>
            <w:tcW w:w="1459" w:type="dxa"/>
          </w:tcPr>
          <w:p w14:paraId="776B720D" w14:textId="77777777" w:rsidR="008D43F6" w:rsidRPr="00BF76C7" w:rsidRDefault="008D43F6" w:rsidP="00B36BF2">
            <w:r w:rsidRPr="00BF76C7">
              <w:t>(</w:t>
            </w:r>
            <w:r w:rsidR="00B36BF2">
              <w:t>5</w:t>
            </w:r>
            <w:r w:rsidRPr="00BF76C7">
              <w:t>)</w:t>
            </w:r>
          </w:p>
        </w:tc>
        <w:tc>
          <w:tcPr>
            <w:tcW w:w="1459" w:type="dxa"/>
          </w:tcPr>
          <w:p w14:paraId="70034565" w14:textId="77777777" w:rsidR="008D43F6" w:rsidRPr="00BF76C7" w:rsidRDefault="008D43F6" w:rsidP="00B36BF2">
            <w:r w:rsidRPr="00BF76C7">
              <w:t>(</w:t>
            </w:r>
            <w:r w:rsidR="00B36BF2">
              <w:t>6</w:t>
            </w:r>
            <w:r w:rsidRPr="00BF76C7">
              <w:t>)</w:t>
            </w:r>
          </w:p>
        </w:tc>
        <w:tc>
          <w:tcPr>
            <w:tcW w:w="1459" w:type="dxa"/>
          </w:tcPr>
          <w:p w14:paraId="488A2A74" w14:textId="77777777" w:rsidR="008D43F6" w:rsidRPr="00BF76C7" w:rsidRDefault="008D43F6" w:rsidP="00B36BF2">
            <w:r w:rsidRPr="00BF76C7">
              <w:t>(</w:t>
            </w:r>
            <w:r w:rsidR="00B36BF2">
              <w:t>7</w:t>
            </w:r>
            <w:r w:rsidRPr="00BF76C7">
              <w:t>)</w:t>
            </w:r>
          </w:p>
        </w:tc>
        <w:tc>
          <w:tcPr>
            <w:tcW w:w="1459" w:type="dxa"/>
          </w:tcPr>
          <w:p w14:paraId="778B7A3B" w14:textId="77777777" w:rsidR="008D43F6" w:rsidRPr="00BF76C7" w:rsidRDefault="008D43F6" w:rsidP="00B36BF2">
            <w:r w:rsidRPr="00BF76C7">
              <w:t>(</w:t>
            </w:r>
            <w:r w:rsidR="00B36BF2">
              <w:t>8</w:t>
            </w:r>
            <w:r w:rsidRPr="00BF76C7">
              <w:t>)</w:t>
            </w:r>
          </w:p>
        </w:tc>
      </w:tr>
      <w:tr w:rsidR="008D43F6" w14:paraId="605D97C3" w14:textId="77777777" w:rsidTr="00A72978">
        <w:tc>
          <w:tcPr>
            <w:tcW w:w="2988" w:type="dxa"/>
          </w:tcPr>
          <w:p w14:paraId="09E1176B" w14:textId="77777777" w:rsidR="008D43F6" w:rsidRPr="00BF76C7" w:rsidRDefault="008D43F6" w:rsidP="00A72978"/>
        </w:tc>
        <w:tc>
          <w:tcPr>
            <w:tcW w:w="1460" w:type="dxa"/>
          </w:tcPr>
          <w:p w14:paraId="1B4C1F5E" w14:textId="77777777" w:rsidR="008D43F6" w:rsidRPr="00BF76C7" w:rsidRDefault="008D43F6" w:rsidP="00A72978">
            <w:r w:rsidRPr="00BF76C7">
              <w:t>Violent Crime Rates</w:t>
            </w:r>
          </w:p>
        </w:tc>
        <w:tc>
          <w:tcPr>
            <w:tcW w:w="1460" w:type="dxa"/>
          </w:tcPr>
          <w:p w14:paraId="525C152A" w14:textId="77777777" w:rsidR="008D43F6" w:rsidRPr="00BF76C7" w:rsidRDefault="008D43F6" w:rsidP="00A72978"/>
        </w:tc>
        <w:tc>
          <w:tcPr>
            <w:tcW w:w="1460" w:type="dxa"/>
          </w:tcPr>
          <w:p w14:paraId="31A4D90E" w14:textId="77777777" w:rsidR="008D43F6" w:rsidRPr="00BF76C7" w:rsidRDefault="008D43F6" w:rsidP="00A72978"/>
        </w:tc>
        <w:tc>
          <w:tcPr>
            <w:tcW w:w="1459" w:type="dxa"/>
          </w:tcPr>
          <w:p w14:paraId="1C27BE09" w14:textId="77777777" w:rsidR="008D43F6" w:rsidRPr="00BF76C7" w:rsidRDefault="008D43F6" w:rsidP="00A72978"/>
        </w:tc>
        <w:tc>
          <w:tcPr>
            <w:tcW w:w="1459" w:type="dxa"/>
          </w:tcPr>
          <w:p w14:paraId="3BB231D7" w14:textId="77777777" w:rsidR="008D43F6" w:rsidRPr="00BF76C7" w:rsidRDefault="008D43F6" w:rsidP="00A72978"/>
        </w:tc>
        <w:tc>
          <w:tcPr>
            <w:tcW w:w="1459" w:type="dxa"/>
          </w:tcPr>
          <w:p w14:paraId="3E2EE564" w14:textId="77777777" w:rsidR="008D43F6" w:rsidRPr="00BF76C7" w:rsidRDefault="008D43F6" w:rsidP="00A72978">
            <w:r w:rsidRPr="00BF76C7">
              <w:t>Property Crime Rates</w:t>
            </w:r>
          </w:p>
        </w:tc>
        <w:tc>
          <w:tcPr>
            <w:tcW w:w="1459" w:type="dxa"/>
          </w:tcPr>
          <w:p w14:paraId="2822F077" w14:textId="77777777" w:rsidR="008D43F6" w:rsidRPr="00BF76C7" w:rsidRDefault="008D43F6" w:rsidP="00A72978"/>
        </w:tc>
        <w:tc>
          <w:tcPr>
            <w:tcW w:w="1459" w:type="dxa"/>
          </w:tcPr>
          <w:p w14:paraId="5F6FD57A" w14:textId="77777777" w:rsidR="008D43F6" w:rsidRPr="00BF76C7" w:rsidRDefault="008D43F6" w:rsidP="00A72978"/>
        </w:tc>
      </w:tr>
      <w:tr w:rsidR="008D43F6" w14:paraId="61F5BCEE" w14:textId="77777777" w:rsidTr="00A72978">
        <w:tc>
          <w:tcPr>
            <w:tcW w:w="2988" w:type="dxa"/>
          </w:tcPr>
          <w:p w14:paraId="01940A02" w14:textId="77777777" w:rsidR="008D43F6" w:rsidRPr="00BF76C7" w:rsidRDefault="008D43F6" w:rsidP="00A72978"/>
        </w:tc>
        <w:tc>
          <w:tcPr>
            <w:tcW w:w="1460" w:type="dxa"/>
          </w:tcPr>
          <w:p w14:paraId="27508D00" w14:textId="77777777" w:rsidR="008D43F6" w:rsidRPr="00BF76C7" w:rsidRDefault="008D43F6" w:rsidP="00A72978">
            <w:r w:rsidRPr="00BF76C7">
              <w:t xml:space="preserve">Murder </w:t>
            </w:r>
          </w:p>
        </w:tc>
        <w:tc>
          <w:tcPr>
            <w:tcW w:w="1460" w:type="dxa"/>
          </w:tcPr>
          <w:p w14:paraId="583DFB29" w14:textId="77777777" w:rsidR="008D43F6" w:rsidRPr="00BF76C7" w:rsidRDefault="008D43F6" w:rsidP="001F29E0">
            <w:r w:rsidRPr="00BF76C7">
              <w:t>Rape</w:t>
            </w:r>
            <w:r w:rsidR="00B36BF2">
              <w:t xml:space="preserve">/Sexual </w:t>
            </w:r>
            <w:r w:rsidR="001F29E0">
              <w:t>Assault</w:t>
            </w:r>
          </w:p>
        </w:tc>
        <w:tc>
          <w:tcPr>
            <w:tcW w:w="1460" w:type="dxa"/>
          </w:tcPr>
          <w:p w14:paraId="5CD94825" w14:textId="77777777" w:rsidR="008D43F6" w:rsidRPr="00BF76C7" w:rsidRDefault="008D43F6" w:rsidP="00A72978">
            <w:r w:rsidRPr="00BF76C7">
              <w:t>Robbery</w:t>
            </w:r>
          </w:p>
        </w:tc>
        <w:tc>
          <w:tcPr>
            <w:tcW w:w="1459" w:type="dxa"/>
          </w:tcPr>
          <w:p w14:paraId="16B19959" w14:textId="77777777" w:rsidR="008D43F6" w:rsidRPr="00BF76C7" w:rsidRDefault="008D43F6" w:rsidP="00A72978">
            <w:r w:rsidRPr="00BF76C7">
              <w:t>Simple</w:t>
            </w:r>
            <w:r>
              <w:t xml:space="preserve"> Assault</w:t>
            </w:r>
          </w:p>
        </w:tc>
        <w:tc>
          <w:tcPr>
            <w:tcW w:w="1459" w:type="dxa"/>
          </w:tcPr>
          <w:p w14:paraId="3654A002" w14:textId="77777777" w:rsidR="008D43F6" w:rsidRPr="00BF76C7" w:rsidRDefault="008D43F6" w:rsidP="00A72978">
            <w:r w:rsidRPr="00BF76C7">
              <w:t>Aggravated</w:t>
            </w:r>
            <w:r>
              <w:t xml:space="preserve"> Assault</w:t>
            </w:r>
          </w:p>
        </w:tc>
        <w:tc>
          <w:tcPr>
            <w:tcW w:w="1459" w:type="dxa"/>
          </w:tcPr>
          <w:p w14:paraId="678B3ACD" w14:textId="77777777" w:rsidR="008D43F6" w:rsidRPr="00BF76C7" w:rsidRDefault="008D43F6" w:rsidP="00A72978">
            <w:r w:rsidRPr="00BF76C7">
              <w:t>Burglary</w:t>
            </w:r>
          </w:p>
        </w:tc>
        <w:tc>
          <w:tcPr>
            <w:tcW w:w="1459" w:type="dxa"/>
          </w:tcPr>
          <w:p w14:paraId="635BAEA6" w14:textId="77777777" w:rsidR="001F29E0" w:rsidRDefault="008D43F6" w:rsidP="00A72978">
            <w:r w:rsidRPr="00BF76C7">
              <w:t>Larceny</w:t>
            </w:r>
            <w:r w:rsidR="001F29E0">
              <w:t>/</w:t>
            </w:r>
          </w:p>
          <w:p w14:paraId="4F4810E3" w14:textId="77777777" w:rsidR="008D43F6" w:rsidRPr="00BF76C7" w:rsidRDefault="001F29E0" w:rsidP="00A72978">
            <w:r>
              <w:t>Theft</w:t>
            </w:r>
          </w:p>
        </w:tc>
        <w:tc>
          <w:tcPr>
            <w:tcW w:w="1459" w:type="dxa"/>
          </w:tcPr>
          <w:p w14:paraId="1ABCB49A" w14:textId="77777777" w:rsidR="008D43F6" w:rsidRDefault="008D43F6" w:rsidP="00A72978">
            <w:r w:rsidRPr="00BF76C7">
              <w:t>Motor</w:t>
            </w:r>
            <w:r w:rsidR="00B36BF2">
              <w:t xml:space="preserve"> Vehicle Theft</w:t>
            </w:r>
          </w:p>
          <w:p w14:paraId="54692D25" w14:textId="77777777" w:rsidR="001F29E0" w:rsidRPr="00BF76C7" w:rsidRDefault="001F29E0" w:rsidP="00A72978"/>
        </w:tc>
      </w:tr>
      <w:tr w:rsidR="008D43F6" w14:paraId="5BBD400A" w14:textId="77777777" w:rsidTr="00A72978">
        <w:tc>
          <w:tcPr>
            <w:tcW w:w="2988" w:type="dxa"/>
          </w:tcPr>
          <w:p w14:paraId="2B5DE428" w14:textId="77777777" w:rsidR="008D43F6" w:rsidRPr="00BF76C7" w:rsidRDefault="008D43F6" w:rsidP="00A72978">
            <w:r w:rsidRPr="00BF76C7">
              <w:t>Change in Percent HCVRs</w:t>
            </w:r>
          </w:p>
        </w:tc>
        <w:tc>
          <w:tcPr>
            <w:tcW w:w="1460" w:type="dxa"/>
          </w:tcPr>
          <w:p w14:paraId="4C06A95F" w14:textId="77777777" w:rsidR="008D43F6" w:rsidRPr="00BF76C7" w:rsidRDefault="008D43F6" w:rsidP="00A72978">
            <w:r w:rsidRPr="00BF76C7">
              <w:t>29***</w:t>
            </w:r>
          </w:p>
        </w:tc>
        <w:tc>
          <w:tcPr>
            <w:tcW w:w="1460" w:type="dxa"/>
          </w:tcPr>
          <w:p w14:paraId="369C8F5C" w14:textId="77777777" w:rsidR="008D43F6" w:rsidRPr="00BF76C7" w:rsidRDefault="008D43F6" w:rsidP="00A72978">
            <w:r w:rsidRPr="00BF76C7">
              <w:t>-47**</w:t>
            </w:r>
          </w:p>
        </w:tc>
        <w:tc>
          <w:tcPr>
            <w:tcW w:w="1460" w:type="dxa"/>
          </w:tcPr>
          <w:p w14:paraId="2F347AD7" w14:textId="77777777" w:rsidR="008D43F6" w:rsidRPr="00BF76C7" w:rsidRDefault="008D43F6" w:rsidP="00A72978">
            <w:r w:rsidRPr="00BF76C7">
              <w:t>479***</w:t>
            </w:r>
          </w:p>
        </w:tc>
        <w:tc>
          <w:tcPr>
            <w:tcW w:w="1459" w:type="dxa"/>
          </w:tcPr>
          <w:p w14:paraId="0B594959" w14:textId="77777777" w:rsidR="008D43F6" w:rsidRPr="00BF76C7" w:rsidRDefault="008D43F6" w:rsidP="00A72978">
            <w:r w:rsidRPr="00BF76C7">
              <w:t>-1,172***</w:t>
            </w:r>
          </w:p>
        </w:tc>
        <w:tc>
          <w:tcPr>
            <w:tcW w:w="1459" w:type="dxa"/>
          </w:tcPr>
          <w:p w14:paraId="7B5F9A7E" w14:textId="77777777" w:rsidR="008D43F6" w:rsidRPr="00BF76C7" w:rsidRDefault="008D43F6" w:rsidP="00A72978">
            <w:r w:rsidRPr="00BF76C7">
              <w:t>177</w:t>
            </w:r>
          </w:p>
        </w:tc>
        <w:tc>
          <w:tcPr>
            <w:tcW w:w="1459" w:type="dxa"/>
          </w:tcPr>
          <w:p w14:paraId="1DB6D8B3" w14:textId="77777777" w:rsidR="008D43F6" w:rsidRPr="00BF76C7" w:rsidRDefault="008D43F6" w:rsidP="00A72978">
            <w:r w:rsidRPr="00BF76C7">
              <w:t>228</w:t>
            </w:r>
          </w:p>
        </w:tc>
        <w:tc>
          <w:tcPr>
            <w:tcW w:w="1459" w:type="dxa"/>
          </w:tcPr>
          <w:p w14:paraId="0AA40780" w14:textId="77777777" w:rsidR="008D43F6" w:rsidRPr="00BF76C7" w:rsidRDefault="008D43F6" w:rsidP="00A72978">
            <w:r w:rsidRPr="00BF76C7">
              <w:t>-9,880***</w:t>
            </w:r>
          </w:p>
        </w:tc>
        <w:tc>
          <w:tcPr>
            <w:tcW w:w="1459" w:type="dxa"/>
          </w:tcPr>
          <w:p w14:paraId="51C05D04" w14:textId="77777777" w:rsidR="008D43F6" w:rsidRPr="00BF76C7" w:rsidRDefault="008D43F6" w:rsidP="00A72978">
            <w:r w:rsidRPr="00BF76C7">
              <w:t>-2,872***</w:t>
            </w:r>
          </w:p>
        </w:tc>
      </w:tr>
      <w:tr w:rsidR="008D43F6" w14:paraId="35CA6168" w14:textId="77777777" w:rsidTr="00A72978">
        <w:tc>
          <w:tcPr>
            <w:tcW w:w="2988" w:type="dxa"/>
          </w:tcPr>
          <w:p w14:paraId="064E9475" w14:textId="77777777" w:rsidR="008D43F6" w:rsidRPr="00BF76C7" w:rsidRDefault="008D43F6" w:rsidP="00A72978">
            <w:r w:rsidRPr="00BF76C7">
              <w:t>Pop Size/% Rentals FMR (50%)</w:t>
            </w:r>
          </w:p>
        </w:tc>
        <w:tc>
          <w:tcPr>
            <w:tcW w:w="1460" w:type="dxa"/>
          </w:tcPr>
          <w:p w14:paraId="0FA1F14C" w14:textId="77777777" w:rsidR="008D43F6" w:rsidRPr="00BF76C7" w:rsidRDefault="008D43F6" w:rsidP="00A72978">
            <w:r w:rsidRPr="00BF76C7">
              <w:t>Yes</w:t>
            </w:r>
          </w:p>
        </w:tc>
        <w:tc>
          <w:tcPr>
            <w:tcW w:w="1460" w:type="dxa"/>
          </w:tcPr>
          <w:p w14:paraId="52B2AB34" w14:textId="77777777" w:rsidR="008D43F6" w:rsidRPr="00BF76C7" w:rsidRDefault="008D43F6" w:rsidP="00A72978">
            <w:r w:rsidRPr="00BF76C7">
              <w:t>Yes</w:t>
            </w:r>
          </w:p>
        </w:tc>
        <w:tc>
          <w:tcPr>
            <w:tcW w:w="1460" w:type="dxa"/>
          </w:tcPr>
          <w:p w14:paraId="2B5EC561" w14:textId="77777777" w:rsidR="008D43F6" w:rsidRPr="00BF76C7" w:rsidRDefault="008D43F6" w:rsidP="00A72978">
            <w:r w:rsidRPr="00BF76C7">
              <w:t>Yes</w:t>
            </w:r>
          </w:p>
        </w:tc>
        <w:tc>
          <w:tcPr>
            <w:tcW w:w="1459" w:type="dxa"/>
          </w:tcPr>
          <w:p w14:paraId="6DC6EBC2" w14:textId="77777777" w:rsidR="008D43F6" w:rsidRPr="00BF76C7" w:rsidRDefault="008D43F6" w:rsidP="00A72978">
            <w:r w:rsidRPr="00BF76C7">
              <w:t>Yes</w:t>
            </w:r>
          </w:p>
        </w:tc>
        <w:tc>
          <w:tcPr>
            <w:tcW w:w="1459" w:type="dxa"/>
          </w:tcPr>
          <w:p w14:paraId="034F634C" w14:textId="77777777" w:rsidR="008D43F6" w:rsidRPr="00BF76C7" w:rsidRDefault="008D43F6" w:rsidP="00A72978">
            <w:r w:rsidRPr="00BF76C7">
              <w:t>Yes</w:t>
            </w:r>
          </w:p>
        </w:tc>
        <w:tc>
          <w:tcPr>
            <w:tcW w:w="1459" w:type="dxa"/>
          </w:tcPr>
          <w:p w14:paraId="17A10ACB" w14:textId="77777777" w:rsidR="008D43F6" w:rsidRPr="00BF76C7" w:rsidRDefault="008D43F6" w:rsidP="00A72978">
            <w:r w:rsidRPr="00BF76C7">
              <w:t>Yes</w:t>
            </w:r>
          </w:p>
        </w:tc>
        <w:tc>
          <w:tcPr>
            <w:tcW w:w="1459" w:type="dxa"/>
          </w:tcPr>
          <w:p w14:paraId="1827B95C" w14:textId="77777777" w:rsidR="008D43F6" w:rsidRPr="00BF76C7" w:rsidRDefault="008D43F6" w:rsidP="00A72978">
            <w:r w:rsidRPr="00BF76C7">
              <w:t>Yes</w:t>
            </w:r>
          </w:p>
        </w:tc>
        <w:tc>
          <w:tcPr>
            <w:tcW w:w="1459" w:type="dxa"/>
          </w:tcPr>
          <w:p w14:paraId="46FEBDF6" w14:textId="77777777" w:rsidR="008D43F6" w:rsidRPr="00BF76C7" w:rsidRDefault="008D43F6" w:rsidP="00A72978">
            <w:r w:rsidRPr="00BF76C7">
              <w:t>Yes</w:t>
            </w:r>
          </w:p>
        </w:tc>
      </w:tr>
      <w:tr w:rsidR="008D43F6" w14:paraId="4AAE99D2" w14:textId="77777777" w:rsidTr="00A72978">
        <w:tc>
          <w:tcPr>
            <w:tcW w:w="2988" w:type="dxa"/>
          </w:tcPr>
          <w:p w14:paraId="3007A0DC" w14:textId="77777777" w:rsidR="008D43F6" w:rsidRPr="00BF76C7" w:rsidRDefault="008D43F6" w:rsidP="00A72978">
            <w:r w:rsidRPr="00BF76C7">
              <w:t xml:space="preserve">SES </w:t>
            </w:r>
          </w:p>
        </w:tc>
        <w:tc>
          <w:tcPr>
            <w:tcW w:w="1460" w:type="dxa"/>
          </w:tcPr>
          <w:p w14:paraId="2FB2D5BD" w14:textId="77777777" w:rsidR="008D43F6" w:rsidRPr="00BF76C7" w:rsidRDefault="008D43F6" w:rsidP="00A72978">
            <w:r w:rsidRPr="00BF76C7">
              <w:t>Yes</w:t>
            </w:r>
          </w:p>
        </w:tc>
        <w:tc>
          <w:tcPr>
            <w:tcW w:w="1460" w:type="dxa"/>
          </w:tcPr>
          <w:p w14:paraId="7ABE87E0" w14:textId="77777777" w:rsidR="008D43F6" w:rsidRPr="00BF76C7" w:rsidRDefault="008D43F6" w:rsidP="00A72978">
            <w:r w:rsidRPr="00BF76C7">
              <w:t>Yes</w:t>
            </w:r>
          </w:p>
        </w:tc>
        <w:tc>
          <w:tcPr>
            <w:tcW w:w="1460" w:type="dxa"/>
          </w:tcPr>
          <w:p w14:paraId="7A6FA2DE" w14:textId="77777777" w:rsidR="008D43F6" w:rsidRPr="00BF76C7" w:rsidRDefault="008D43F6" w:rsidP="00A72978">
            <w:r w:rsidRPr="00BF76C7">
              <w:t>Yes</w:t>
            </w:r>
          </w:p>
        </w:tc>
        <w:tc>
          <w:tcPr>
            <w:tcW w:w="1459" w:type="dxa"/>
          </w:tcPr>
          <w:p w14:paraId="27C820A7" w14:textId="77777777" w:rsidR="008D43F6" w:rsidRPr="00BF76C7" w:rsidRDefault="008D43F6" w:rsidP="00A72978">
            <w:r w:rsidRPr="00BF76C7">
              <w:t>Yes</w:t>
            </w:r>
          </w:p>
        </w:tc>
        <w:tc>
          <w:tcPr>
            <w:tcW w:w="1459" w:type="dxa"/>
          </w:tcPr>
          <w:p w14:paraId="43995FD7" w14:textId="77777777" w:rsidR="008D43F6" w:rsidRPr="00BF76C7" w:rsidRDefault="008D43F6" w:rsidP="00A72978">
            <w:r w:rsidRPr="00BF76C7">
              <w:t>Yes</w:t>
            </w:r>
          </w:p>
        </w:tc>
        <w:tc>
          <w:tcPr>
            <w:tcW w:w="1459" w:type="dxa"/>
          </w:tcPr>
          <w:p w14:paraId="6DFE8548" w14:textId="77777777" w:rsidR="008D43F6" w:rsidRPr="00BF76C7" w:rsidRDefault="008D43F6" w:rsidP="00A72978">
            <w:r w:rsidRPr="00BF76C7">
              <w:t>Yes</w:t>
            </w:r>
          </w:p>
        </w:tc>
        <w:tc>
          <w:tcPr>
            <w:tcW w:w="1459" w:type="dxa"/>
          </w:tcPr>
          <w:p w14:paraId="584C149D" w14:textId="77777777" w:rsidR="008D43F6" w:rsidRPr="00BF76C7" w:rsidRDefault="008D43F6" w:rsidP="00A72978">
            <w:r w:rsidRPr="00BF76C7">
              <w:t>Yes</w:t>
            </w:r>
          </w:p>
        </w:tc>
        <w:tc>
          <w:tcPr>
            <w:tcW w:w="1459" w:type="dxa"/>
          </w:tcPr>
          <w:p w14:paraId="79BFB5CE" w14:textId="77777777" w:rsidR="008D43F6" w:rsidRPr="00BF76C7" w:rsidRDefault="008D43F6" w:rsidP="00A72978">
            <w:r w:rsidRPr="00BF76C7">
              <w:t>Yes</w:t>
            </w:r>
          </w:p>
        </w:tc>
      </w:tr>
      <w:tr w:rsidR="008D43F6" w14:paraId="3676916E" w14:textId="77777777" w:rsidTr="00A72978">
        <w:tc>
          <w:tcPr>
            <w:tcW w:w="2988" w:type="dxa"/>
          </w:tcPr>
          <w:p w14:paraId="274FDC0A" w14:textId="77777777" w:rsidR="008D43F6" w:rsidRPr="00BF76C7" w:rsidRDefault="008D43F6" w:rsidP="00A72978">
            <w:r w:rsidRPr="00BF76C7">
              <w:t>Metro Dummies</w:t>
            </w:r>
          </w:p>
        </w:tc>
        <w:tc>
          <w:tcPr>
            <w:tcW w:w="1460" w:type="dxa"/>
          </w:tcPr>
          <w:p w14:paraId="3DB941CD" w14:textId="77777777" w:rsidR="008D43F6" w:rsidRPr="00BF76C7" w:rsidRDefault="008D43F6" w:rsidP="00A72978">
            <w:r w:rsidRPr="00BF76C7">
              <w:t>Yes</w:t>
            </w:r>
          </w:p>
        </w:tc>
        <w:tc>
          <w:tcPr>
            <w:tcW w:w="1460" w:type="dxa"/>
          </w:tcPr>
          <w:p w14:paraId="071E2AF8" w14:textId="77777777" w:rsidR="008D43F6" w:rsidRPr="00BF76C7" w:rsidRDefault="008D43F6" w:rsidP="00A72978">
            <w:r w:rsidRPr="00BF76C7">
              <w:t>Yes</w:t>
            </w:r>
          </w:p>
        </w:tc>
        <w:tc>
          <w:tcPr>
            <w:tcW w:w="1460" w:type="dxa"/>
          </w:tcPr>
          <w:p w14:paraId="2B63293D" w14:textId="77777777" w:rsidR="008D43F6" w:rsidRPr="00BF76C7" w:rsidRDefault="008D43F6" w:rsidP="00A72978">
            <w:r w:rsidRPr="00BF76C7">
              <w:t>Yes</w:t>
            </w:r>
          </w:p>
        </w:tc>
        <w:tc>
          <w:tcPr>
            <w:tcW w:w="1459" w:type="dxa"/>
          </w:tcPr>
          <w:p w14:paraId="1631C508" w14:textId="77777777" w:rsidR="008D43F6" w:rsidRPr="00BF76C7" w:rsidRDefault="008D43F6" w:rsidP="00A72978">
            <w:r w:rsidRPr="00BF76C7">
              <w:t>Yes</w:t>
            </w:r>
          </w:p>
        </w:tc>
        <w:tc>
          <w:tcPr>
            <w:tcW w:w="1459" w:type="dxa"/>
          </w:tcPr>
          <w:p w14:paraId="0E607C68" w14:textId="77777777" w:rsidR="008D43F6" w:rsidRPr="00BF76C7" w:rsidRDefault="008D43F6" w:rsidP="00A72978">
            <w:r w:rsidRPr="00BF76C7">
              <w:t>Yes</w:t>
            </w:r>
          </w:p>
        </w:tc>
        <w:tc>
          <w:tcPr>
            <w:tcW w:w="1459" w:type="dxa"/>
          </w:tcPr>
          <w:p w14:paraId="2691539C" w14:textId="77777777" w:rsidR="008D43F6" w:rsidRPr="00BF76C7" w:rsidRDefault="008D43F6" w:rsidP="00A72978">
            <w:r w:rsidRPr="00BF76C7">
              <w:t>Yes</w:t>
            </w:r>
          </w:p>
        </w:tc>
        <w:tc>
          <w:tcPr>
            <w:tcW w:w="1459" w:type="dxa"/>
          </w:tcPr>
          <w:p w14:paraId="3041597F" w14:textId="77777777" w:rsidR="008D43F6" w:rsidRPr="00BF76C7" w:rsidRDefault="008D43F6" w:rsidP="00A72978">
            <w:r w:rsidRPr="00BF76C7">
              <w:t>Yes</w:t>
            </w:r>
          </w:p>
        </w:tc>
        <w:tc>
          <w:tcPr>
            <w:tcW w:w="1459" w:type="dxa"/>
          </w:tcPr>
          <w:p w14:paraId="56131E19" w14:textId="77777777" w:rsidR="008D43F6" w:rsidRPr="00BF76C7" w:rsidRDefault="008D43F6" w:rsidP="00A72978">
            <w:r w:rsidRPr="00BF76C7">
              <w:t>Yes</w:t>
            </w:r>
          </w:p>
        </w:tc>
      </w:tr>
      <w:tr w:rsidR="008D43F6" w14:paraId="10623E27" w14:textId="77777777" w:rsidTr="00A72978">
        <w:tc>
          <w:tcPr>
            <w:tcW w:w="2988" w:type="dxa"/>
          </w:tcPr>
          <w:p w14:paraId="7DB5F576" w14:textId="77777777" w:rsidR="008D43F6" w:rsidRPr="00BF76C7" w:rsidRDefault="008D43F6" w:rsidP="00A72978">
            <w:r w:rsidRPr="00BF76C7">
              <w:t>Adj. R-Square</w:t>
            </w:r>
          </w:p>
        </w:tc>
        <w:tc>
          <w:tcPr>
            <w:tcW w:w="1460" w:type="dxa"/>
          </w:tcPr>
          <w:p w14:paraId="48969B2A" w14:textId="77777777" w:rsidR="008D43F6" w:rsidRPr="00BF76C7" w:rsidRDefault="008D43F6" w:rsidP="00A72978">
            <w:r w:rsidRPr="00BF76C7">
              <w:t>0.11</w:t>
            </w:r>
          </w:p>
        </w:tc>
        <w:tc>
          <w:tcPr>
            <w:tcW w:w="1460" w:type="dxa"/>
          </w:tcPr>
          <w:p w14:paraId="54CB784B" w14:textId="77777777" w:rsidR="008D43F6" w:rsidRPr="00BF76C7" w:rsidRDefault="008D43F6" w:rsidP="00A72978">
            <w:r w:rsidRPr="00BF76C7">
              <w:t>0.13</w:t>
            </w:r>
          </w:p>
        </w:tc>
        <w:tc>
          <w:tcPr>
            <w:tcW w:w="1460" w:type="dxa"/>
          </w:tcPr>
          <w:p w14:paraId="1CD2AD84" w14:textId="77777777" w:rsidR="008D43F6" w:rsidRPr="00BF76C7" w:rsidRDefault="008D43F6" w:rsidP="00A72978">
            <w:r w:rsidRPr="00BF76C7">
              <w:t>0.33</w:t>
            </w:r>
          </w:p>
        </w:tc>
        <w:tc>
          <w:tcPr>
            <w:tcW w:w="1459" w:type="dxa"/>
          </w:tcPr>
          <w:p w14:paraId="59575361" w14:textId="77777777" w:rsidR="008D43F6" w:rsidRPr="00BF76C7" w:rsidRDefault="008D43F6" w:rsidP="00A72978">
            <w:r w:rsidRPr="00BF76C7">
              <w:t>0.24</w:t>
            </w:r>
          </w:p>
        </w:tc>
        <w:tc>
          <w:tcPr>
            <w:tcW w:w="1459" w:type="dxa"/>
          </w:tcPr>
          <w:p w14:paraId="06269372" w14:textId="77777777" w:rsidR="008D43F6" w:rsidRPr="00BF76C7" w:rsidRDefault="008D43F6" w:rsidP="00A72978">
            <w:r w:rsidRPr="00BF76C7">
              <w:t>0.21</w:t>
            </w:r>
          </w:p>
        </w:tc>
        <w:tc>
          <w:tcPr>
            <w:tcW w:w="1459" w:type="dxa"/>
          </w:tcPr>
          <w:p w14:paraId="10F342C6" w14:textId="77777777" w:rsidR="008D43F6" w:rsidRPr="00BF76C7" w:rsidRDefault="008D43F6" w:rsidP="00A72978">
            <w:r w:rsidRPr="00BF76C7">
              <w:t>0.21</w:t>
            </w:r>
          </w:p>
        </w:tc>
        <w:tc>
          <w:tcPr>
            <w:tcW w:w="1459" w:type="dxa"/>
          </w:tcPr>
          <w:p w14:paraId="5F556EE9" w14:textId="77777777" w:rsidR="008D43F6" w:rsidRPr="00BF76C7" w:rsidRDefault="008D43F6" w:rsidP="00A72978">
            <w:r w:rsidRPr="00BF76C7">
              <w:t>0.03</w:t>
            </w:r>
          </w:p>
        </w:tc>
        <w:tc>
          <w:tcPr>
            <w:tcW w:w="1459" w:type="dxa"/>
          </w:tcPr>
          <w:p w14:paraId="6B8CB756" w14:textId="77777777" w:rsidR="008D43F6" w:rsidRPr="00BF76C7" w:rsidRDefault="008D43F6" w:rsidP="00A72978">
            <w:r w:rsidRPr="00BF76C7">
              <w:t>0.22</w:t>
            </w:r>
          </w:p>
        </w:tc>
      </w:tr>
      <w:tr w:rsidR="008D43F6" w14:paraId="06DF63F3" w14:textId="77777777" w:rsidTr="00A72978">
        <w:tc>
          <w:tcPr>
            <w:tcW w:w="2988" w:type="dxa"/>
          </w:tcPr>
          <w:p w14:paraId="23F724D4" w14:textId="77777777" w:rsidR="008D43F6" w:rsidRPr="00BF76C7" w:rsidRDefault="008D43F6" w:rsidP="00A72978">
            <w:r w:rsidRPr="00BF76C7">
              <w:t>N</w:t>
            </w:r>
          </w:p>
        </w:tc>
        <w:tc>
          <w:tcPr>
            <w:tcW w:w="1460" w:type="dxa"/>
          </w:tcPr>
          <w:p w14:paraId="5B4C9781" w14:textId="77777777" w:rsidR="008D43F6" w:rsidRPr="00BF76C7" w:rsidRDefault="008D43F6" w:rsidP="00A72978">
            <w:r w:rsidRPr="00BF76C7">
              <w:t>5,565</w:t>
            </w:r>
          </w:p>
        </w:tc>
        <w:tc>
          <w:tcPr>
            <w:tcW w:w="1460" w:type="dxa"/>
          </w:tcPr>
          <w:p w14:paraId="245D1C70" w14:textId="77777777" w:rsidR="008D43F6" w:rsidRPr="00BF76C7" w:rsidRDefault="008D43F6" w:rsidP="00A72978">
            <w:r w:rsidRPr="00BF76C7">
              <w:t>5,565</w:t>
            </w:r>
          </w:p>
        </w:tc>
        <w:tc>
          <w:tcPr>
            <w:tcW w:w="1460" w:type="dxa"/>
          </w:tcPr>
          <w:p w14:paraId="2318AFBC" w14:textId="77777777" w:rsidR="008D43F6" w:rsidRPr="00BF76C7" w:rsidRDefault="008D43F6" w:rsidP="00A72978">
            <w:r w:rsidRPr="00BF76C7">
              <w:t>5,565</w:t>
            </w:r>
          </w:p>
        </w:tc>
        <w:tc>
          <w:tcPr>
            <w:tcW w:w="1459" w:type="dxa"/>
          </w:tcPr>
          <w:p w14:paraId="051A77DF" w14:textId="77777777" w:rsidR="008D43F6" w:rsidRPr="00BF76C7" w:rsidRDefault="008D43F6" w:rsidP="00A72978">
            <w:r w:rsidRPr="00BF76C7">
              <w:t>5,565</w:t>
            </w:r>
          </w:p>
        </w:tc>
        <w:tc>
          <w:tcPr>
            <w:tcW w:w="1459" w:type="dxa"/>
          </w:tcPr>
          <w:p w14:paraId="63755ECE" w14:textId="77777777" w:rsidR="008D43F6" w:rsidRPr="00BF76C7" w:rsidRDefault="008D43F6" w:rsidP="00A72978">
            <w:r w:rsidRPr="00BF76C7">
              <w:t>5,565</w:t>
            </w:r>
          </w:p>
        </w:tc>
        <w:tc>
          <w:tcPr>
            <w:tcW w:w="1459" w:type="dxa"/>
          </w:tcPr>
          <w:p w14:paraId="28C2F8E7" w14:textId="77777777" w:rsidR="008D43F6" w:rsidRPr="00BF76C7" w:rsidRDefault="008D43F6" w:rsidP="00A72978">
            <w:r w:rsidRPr="00BF76C7">
              <w:t>5,565</w:t>
            </w:r>
          </w:p>
        </w:tc>
        <w:tc>
          <w:tcPr>
            <w:tcW w:w="1459" w:type="dxa"/>
          </w:tcPr>
          <w:p w14:paraId="5AD37741" w14:textId="77777777" w:rsidR="008D43F6" w:rsidRPr="00BF76C7" w:rsidRDefault="008D43F6" w:rsidP="00A72978">
            <w:r w:rsidRPr="00BF76C7">
              <w:t>5,565</w:t>
            </w:r>
          </w:p>
        </w:tc>
        <w:tc>
          <w:tcPr>
            <w:tcW w:w="1459" w:type="dxa"/>
          </w:tcPr>
          <w:p w14:paraId="7D92E16F" w14:textId="77777777" w:rsidR="008D43F6" w:rsidRPr="00BF76C7" w:rsidRDefault="008D43F6" w:rsidP="00A72978">
            <w:r w:rsidRPr="00BF76C7">
              <w:t>5,565</w:t>
            </w:r>
          </w:p>
        </w:tc>
      </w:tr>
      <w:tr w:rsidR="008D43F6" w14:paraId="2A93E0FC" w14:textId="77777777" w:rsidTr="00A72978">
        <w:tc>
          <w:tcPr>
            <w:tcW w:w="14663" w:type="dxa"/>
            <w:gridSpan w:val="9"/>
          </w:tcPr>
          <w:p w14:paraId="430A283C" w14:textId="77777777" w:rsidR="008D43F6" w:rsidRDefault="008D43F6" w:rsidP="00A72978">
            <w:r w:rsidRPr="00BF76C7">
              <w:t>Notes: ***, **, * indicates 1, 5 and 10 percent significance level, respectively</w:t>
            </w:r>
            <w:r w:rsidR="00C238F4">
              <w:t>.</w:t>
            </w:r>
          </w:p>
          <w:p w14:paraId="77B66028" w14:textId="77777777" w:rsidR="00C238F4" w:rsidRPr="00BF76C7" w:rsidRDefault="002E0509" w:rsidP="00A72978">
            <w:r>
              <w:t xml:space="preserve">            All models weighted by HCVR population.</w:t>
            </w:r>
          </w:p>
        </w:tc>
      </w:tr>
    </w:tbl>
    <w:p w14:paraId="062AE02B" w14:textId="77777777" w:rsidR="008D43F6" w:rsidRDefault="008D43F6" w:rsidP="00123D4E"/>
    <w:p w14:paraId="35E68313" w14:textId="77777777" w:rsidR="008D43F6" w:rsidRDefault="008D43F6" w:rsidP="00123D4E">
      <w:pPr>
        <w:sectPr w:rsidR="008D43F6"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0" w:type="auto"/>
        <w:tblLayout w:type="fixed"/>
        <w:tblLook w:val="04A0" w:firstRow="1" w:lastRow="0" w:firstColumn="1" w:lastColumn="0" w:noHBand="0" w:noVBand="1"/>
      </w:tblPr>
      <w:tblGrid>
        <w:gridCol w:w="2718"/>
        <w:gridCol w:w="1872"/>
        <w:gridCol w:w="1872"/>
        <w:gridCol w:w="1872"/>
        <w:gridCol w:w="1872"/>
        <w:gridCol w:w="1872"/>
        <w:gridCol w:w="1872"/>
      </w:tblGrid>
      <w:tr w:rsidR="008D43F6" w14:paraId="0237E79E" w14:textId="77777777" w:rsidTr="00A72978">
        <w:tc>
          <w:tcPr>
            <w:tcW w:w="13950" w:type="dxa"/>
            <w:gridSpan w:val="7"/>
          </w:tcPr>
          <w:p w14:paraId="673F453E" w14:textId="77777777" w:rsidR="008D43F6" w:rsidRDefault="008D43F6" w:rsidP="00A72978">
            <w:r w:rsidRPr="00A13AF2">
              <w:lastRenderedPageBreak/>
              <w:t>Table 7: Regression Coefficient Estimates of the Change in Violent and Property Crime Rates</w:t>
            </w:r>
            <w:r>
              <w:t xml:space="preserve"> by Race of HCVR</w:t>
            </w:r>
            <w:r w:rsidRPr="00A13AF2">
              <w:t>, 2000 to 2008</w:t>
            </w:r>
          </w:p>
          <w:p w14:paraId="01505775" w14:textId="77777777" w:rsidR="008D43F6" w:rsidRPr="00A13AF2" w:rsidRDefault="008D43F6" w:rsidP="00A72978"/>
        </w:tc>
      </w:tr>
      <w:tr w:rsidR="008D43F6" w14:paraId="51E1245B" w14:textId="77777777" w:rsidTr="00A72978">
        <w:tc>
          <w:tcPr>
            <w:tcW w:w="2718" w:type="dxa"/>
          </w:tcPr>
          <w:p w14:paraId="35BD5026" w14:textId="77777777" w:rsidR="008D43F6" w:rsidRPr="00A13AF2" w:rsidRDefault="008D43F6" w:rsidP="00A72978"/>
        </w:tc>
        <w:tc>
          <w:tcPr>
            <w:tcW w:w="1872" w:type="dxa"/>
          </w:tcPr>
          <w:p w14:paraId="3AB8862D" w14:textId="77777777" w:rsidR="008D43F6" w:rsidRPr="00A13AF2" w:rsidRDefault="008D43F6" w:rsidP="00A72978">
            <w:r w:rsidRPr="00A13AF2">
              <w:t>(1)</w:t>
            </w:r>
          </w:p>
        </w:tc>
        <w:tc>
          <w:tcPr>
            <w:tcW w:w="1872" w:type="dxa"/>
          </w:tcPr>
          <w:p w14:paraId="540038B3" w14:textId="77777777" w:rsidR="008D43F6" w:rsidRPr="00A13AF2" w:rsidRDefault="008D43F6" w:rsidP="00A72978">
            <w:r w:rsidRPr="00A13AF2">
              <w:t>(2)</w:t>
            </w:r>
          </w:p>
        </w:tc>
        <w:tc>
          <w:tcPr>
            <w:tcW w:w="1872" w:type="dxa"/>
          </w:tcPr>
          <w:p w14:paraId="278C0864" w14:textId="77777777" w:rsidR="008D43F6" w:rsidRPr="00A13AF2" w:rsidRDefault="008D43F6" w:rsidP="00A72978">
            <w:r w:rsidRPr="00A13AF2">
              <w:t>(3)</w:t>
            </w:r>
          </w:p>
        </w:tc>
        <w:tc>
          <w:tcPr>
            <w:tcW w:w="1872" w:type="dxa"/>
          </w:tcPr>
          <w:p w14:paraId="422AA43E" w14:textId="77777777" w:rsidR="008D43F6" w:rsidRPr="00A13AF2" w:rsidRDefault="008D43F6" w:rsidP="00A72978">
            <w:r w:rsidRPr="00A13AF2">
              <w:t>(4)</w:t>
            </w:r>
          </w:p>
        </w:tc>
        <w:tc>
          <w:tcPr>
            <w:tcW w:w="1872" w:type="dxa"/>
          </w:tcPr>
          <w:p w14:paraId="78EBB609" w14:textId="77777777" w:rsidR="008D43F6" w:rsidRPr="00A13AF2" w:rsidRDefault="008D43F6" w:rsidP="00A72978">
            <w:r w:rsidRPr="00A13AF2">
              <w:t>(5)</w:t>
            </w:r>
          </w:p>
        </w:tc>
        <w:tc>
          <w:tcPr>
            <w:tcW w:w="1872" w:type="dxa"/>
          </w:tcPr>
          <w:p w14:paraId="05B37D78" w14:textId="77777777" w:rsidR="008D43F6" w:rsidRPr="00A13AF2" w:rsidRDefault="008D43F6" w:rsidP="00A72978">
            <w:r w:rsidRPr="00A13AF2">
              <w:t>(6)</w:t>
            </w:r>
          </w:p>
        </w:tc>
      </w:tr>
      <w:tr w:rsidR="008D43F6" w14:paraId="00AF4E98" w14:textId="77777777" w:rsidTr="00A72978">
        <w:tc>
          <w:tcPr>
            <w:tcW w:w="2718" w:type="dxa"/>
          </w:tcPr>
          <w:p w14:paraId="453CA700" w14:textId="77777777" w:rsidR="008D43F6" w:rsidRPr="00A13AF2" w:rsidRDefault="008D43F6" w:rsidP="00A72978"/>
        </w:tc>
        <w:tc>
          <w:tcPr>
            <w:tcW w:w="1872" w:type="dxa"/>
          </w:tcPr>
          <w:p w14:paraId="42DF9313" w14:textId="77777777" w:rsidR="008D43F6" w:rsidRPr="00A13AF2" w:rsidRDefault="008D43F6" w:rsidP="00A72978">
            <w:r w:rsidRPr="00A13AF2">
              <w:t>Violent Crime</w:t>
            </w:r>
          </w:p>
        </w:tc>
        <w:tc>
          <w:tcPr>
            <w:tcW w:w="1872" w:type="dxa"/>
          </w:tcPr>
          <w:p w14:paraId="161A2535" w14:textId="77777777" w:rsidR="008D43F6" w:rsidRPr="00A13AF2" w:rsidRDefault="008D43F6" w:rsidP="00A72978">
            <w:r w:rsidRPr="00A13AF2">
              <w:t>Property Crime</w:t>
            </w:r>
          </w:p>
        </w:tc>
        <w:tc>
          <w:tcPr>
            <w:tcW w:w="1872" w:type="dxa"/>
          </w:tcPr>
          <w:p w14:paraId="04122BEA" w14:textId="77777777" w:rsidR="008D43F6" w:rsidRPr="00A13AF2" w:rsidRDefault="008D43F6" w:rsidP="00A72978">
            <w:r w:rsidRPr="00A13AF2">
              <w:t>Violent Crime</w:t>
            </w:r>
          </w:p>
        </w:tc>
        <w:tc>
          <w:tcPr>
            <w:tcW w:w="1872" w:type="dxa"/>
          </w:tcPr>
          <w:p w14:paraId="482B5253" w14:textId="77777777" w:rsidR="008D43F6" w:rsidRPr="00A13AF2" w:rsidRDefault="008D43F6" w:rsidP="00A72978">
            <w:r w:rsidRPr="00A13AF2">
              <w:t>Property Crime</w:t>
            </w:r>
          </w:p>
        </w:tc>
        <w:tc>
          <w:tcPr>
            <w:tcW w:w="1872" w:type="dxa"/>
          </w:tcPr>
          <w:p w14:paraId="41021B56" w14:textId="77777777" w:rsidR="008D43F6" w:rsidRPr="00A13AF2" w:rsidRDefault="008D43F6" w:rsidP="00A72978">
            <w:r w:rsidRPr="00A13AF2">
              <w:t>Violent Crime</w:t>
            </w:r>
          </w:p>
        </w:tc>
        <w:tc>
          <w:tcPr>
            <w:tcW w:w="1872" w:type="dxa"/>
          </w:tcPr>
          <w:p w14:paraId="08DF7C46" w14:textId="77777777" w:rsidR="008D43F6" w:rsidRPr="00A13AF2" w:rsidRDefault="008D43F6" w:rsidP="00A72978">
            <w:r w:rsidRPr="00A13AF2">
              <w:t>Property Crime</w:t>
            </w:r>
          </w:p>
        </w:tc>
      </w:tr>
      <w:tr w:rsidR="008D43F6" w14:paraId="370DA74E" w14:textId="77777777" w:rsidTr="00A72978">
        <w:tc>
          <w:tcPr>
            <w:tcW w:w="2718" w:type="dxa"/>
          </w:tcPr>
          <w:p w14:paraId="6066C36E" w14:textId="77777777" w:rsidR="008D43F6" w:rsidRPr="00A13AF2" w:rsidRDefault="008D43F6" w:rsidP="00A72978">
            <w:r w:rsidRPr="00A13AF2">
              <w:t>Change in Percent HCVRs – White</w:t>
            </w:r>
          </w:p>
        </w:tc>
        <w:tc>
          <w:tcPr>
            <w:tcW w:w="1872" w:type="dxa"/>
          </w:tcPr>
          <w:p w14:paraId="6164453A" w14:textId="77777777" w:rsidR="008D43F6" w:rsidRPr="00A13AF2" w:rsidRDefault="008D43F6" w:rsidP="00A72978">
            <w:r w:rsidRPr="00A13AF2">
              <w:t>3,557***</w:t>
            </w:r>
          </w:p>
        </w:tc>
        <w:tc>
          <w:tcPr>
            <w:tcW w:w="1872" w:type="dxa"/>
          </w:tcPr>
          <w:p w14:paraId="5EC0A772" w14:textId="77777777" w:rsidR="008D43F6" w:rsidRPr="00A13AF2" w:rsidRDefault="008D43F6" w:rsidP="00A72978">
            <w:r w:rsidRPr="00A13AF2">
              <w:t>5,114</w:t>
            </w:r>
          </w:p>
        </w:tc>
        <w:tc>
          <w:tcPr>
            <w:tcW w:w="1872" w:type="dxa"/>
          </w:tcPr>
          <w:p w14:paraId="1FE4B767" w14:textId="77777777" w:rsidR="008D43F6" w:rsidRPr="00A13AF2" w:rsidRDefault="008D43F6" w:rsidP="00A72978">
            <w:r w:rsidRPr="00A13AF2">
              <w:t>--</w:t>
            </w:r>
          </w:p>
        </w:tc>
        <w:tc>
          <w:tcPr>
            <w:tcW w:w="1872" w:type="dxa"/>
          </w:tcPr>
          <w:p w14:paraId="245CAEFB" w14:textId="77777777" w:rsidR="008D43F6" w:rsidRPr="00A13AF2" w:rsidRDefault="008D43F6" w:rsidP="00A72978">
            <w:r w:rsidRPr="00A13AF2">
              <w:t>--</w:t>
            </w:r>
          </w:p>
        </w:tc>
        <w:tc>
          <w:tcPr>
            <w:tcW w:w="1872" w:type="dxa"/>
          </w:tcPr>
          <w:p w14:paraId="12B18E61" w14:textId="77777777" w:rsidR="008D43F6" w:rsidRPr="00A13AF2" w:rsidRDefault="008D43F6" w:rsidP="00A72978">
            <w:r w:rsidRPr="00A13AF2">
              <w:t>--</w:t>
            </w:r>
          </w:p>
        </w:tc>
        <w:tc>
          <w:tcPr>
            <w:tcW w:w="1872" w:type="dxa"/>
          </w:tcPr>
          <w:p w14:paraId="40AFE5BF" w14:textId="77777777" w:rsidR="008D43F6" w:rsidRPr="00A13AF2" w:rsidRDefault="008D43F6" w:rsidP="00A72978">
            <w:r w:rsidRPr="00A13AF2">
              <w:t>--</w:t>
            </w:r>
          </w:p>
        </w:tc>
      </w:tr>
      <w:tr w:rsidR="008D43F6" w14:paraId="19E7984F" w14:textId="77777777" w:rsidTr="00A72978">
        <w:tc>
          <w:tcPr>
            <w:tcW w:w="2718" w:type="dxa"/>
          </w:tcPr>
          <w:p w14:paraId="21D829CA" w14:textId="77777777" w:rsidR="008D43F6" w:rsidRPr="00A13AF2" w:rsidRDefault="008D43F6" w:rsidP="00A72978">
            <w:r w:rsidRPr="00A13AF2">
              <w:t>Change in Percent HCVRs – Black</w:t>
            </w:r>
          </w:p>
        </w:tc>
        <w:tc>
          <w:tcPr>
            <w:tcW w:w="1872" w:type="dxa"/>
          </w:tcPr>
          <w:p w14:paraId="7CC7E4AC" w14:textId="77777777" w:rsidR="008D43F6" w:rsidRPr="00A13AF2" w:rsidRDefault="008D43F6" w:rsidP="00A72978">
            <w:r w:rsidRPr="00A13AF2">
              <w:t>--</w:t>
            </w:r>
          </w:p>
        </w:tc>
        <w:tc>
          <w:tcPr>
            <w:tcW w:w="1872" w:type="dxa"/>
          </w:tcPr>
          <w:p w14:paraId="1B9CA6D4" w14:textId="77777777" w:rsidR="008D43F6" w:rsidRPr="00A13AF2" w:rsidRDefault="008D43F6" w:rsidP="00A72978">
            <w:r w:rsidRPr="00A13AF2">
              <w:t>--</w:t>
            </w:r>
          </w:p>
        </w:tc>
        <w:tc>
          <w:tcPr>
            <w:tcW w:w="1872" w:type="dxa"/>
          </w:tcPr>
          <w:p w14:paraId="63B8CEBB" w14:textId="77777777" w:rsidR="008D43F6" w:rsidRPr="00A13AF2" w:rsidRDefault="008D43F6" w:rsidP="00A72978">
            <w:r w:rsidRPr="00A13AF2">
              <w:t>-1,252**</w:t>
            </w:r>
          </w:p>
        </w:tc>
        <w:tc>
          <w:tcPr>
            <w:tcW w:w="1872" w:type="dxa"/>
          </w:tcPr>
          <w:p w14:paraId="43DFD338" w14:textId="77777777" w:rsidR="008D43F6" w:rsidRPr="00A13AF2" w:rsidRDefault="008D43F6" w:rsidP="00A72978">
            <w:r w:rsidRPr="00A13AF2">
              <w:t>-10,225***</w:t>
            </w:r>
          </w:p>
        </w:tc>
        <w:tc>
          <w:tcPr>
            <w:tcW w:w="1872" w:type="dxa"/>
          </w:tcPr>
          <w:p w14:paraId="7CB6EBC6" w14:textId="77777777" w:rsidR="008D43F6" w:rsidRPr="00A13AF2" w:rsidRDefault="008D43F6" w:rsidP="00A72978">
            <w:r w:rsidRPr="00A13AF2">
              <w:t>--</w:t>
            </w:r>
          </w:p>
        </w:tc>
        <w:tc>
          <w:tcPr>
            <w:tcW w:w="1872" w:type="dxa"/>
          </w:tcPr>
          <w:p w14:paraId="1080025E" w14:textId="77777777" w:rsidR="008D43F6" w:rsidRPr="00A13AF2" w:rsidRDefault="008D43F6" w:rsidP="00A72978">
            <w:r w:rsidRPr="00A13AF2">
              <w:t>--</w:t>
            </w:r>
          </w:p>
        </w:tc>
      </w:tr>
      <w:tr w:rsidR="008D43F6" w14:paraId="767B6340" w14:textId="77777777" w:rsidTr="00A72978">
        <w:tc>
          <w:tcPr>
            <w:tcW w:w="2718" w:type="dxa"/>
          </w:tcPr>
          <w:p w14:paraId="64CABF1A" w14:textId="77777777" w:rsidR="008D43F6" w:rsidRPr="00A13AF2" w:rsidRDefault="008D43F6" w:rsidP="00A72978">
            <w:r w:rsidRPr="00A13AF2">
              <w:t xml:space="preserve">Change in Percent HCVRs </w:t>
            </w:r>
            <w:r w:rsidR="00907AEB">
              <w:t>–</w:t>
            </w:r>
            <w:r w:rsidRPr="00A13AF2">
              <w:t xml:space="preserve"> Latino</w:t>
            </w:r>
          </w:p>
        </w:tc>
        <w:tc>
          <w:tcPr>
            <w:tcW w:w="1872" w:type="dxa"/>
          </w:tcPr>
          <w:p w14:paraId="51122F52" w14:textId="77777777" w:rsidR="008D43F6" w:rsidRPr="00A13AF2" w:rsidRDefault="008D43F6" w:rsidP="00A72978">
            <w:r w:rsidRPr="00A13AF2">
              <w:t>--</w:t>
            </w:r>
          </w:p>
        </w:tc>
        <w:tc>
          <w:tcPr>
            <w:tcW w:w="1872" w:type="dxa"/>
          </w:tcPr>
          <w:p w14:paraId="41AE45B0" w14:textId="77777777" w:rsidR="008D43F6" w:rsidRPr="00A13AF2" w:rsidRDefault="008D43F6" w:rsidP="00A72978">
            <w:r w:rsidRPr="00A13AF2">
              <w:t>--</w:t>
            </w:r>
          </w:p>
        </w:tc>
        <w:tc>
          <w:tcPr>
            <w:tcW w:w="1872" w:type="dxa"/>
          </w:tcPr>
          <w:p w14:paraId="55B4562A" w14:textId="77777777" w:rsidR="008D43F6" w:rsidRPr="00A13AF2" w:rsidRDefault="008D43F6" w:rsidP="00A72978">
            <w:r w:rsidRPr="00A13AF2">
              <w:t>--</w:t>
            </w:r>
          </w:p>
        </w:tc>
        <w:tc>
          <w:tcPr>
            <w:tcW w:w="1872" w:type="dxa"/>
          </w:tcPr>
          <w:p w14:paraId="025A7250" w14:textId="77777777" w:rsidR="008D43F6" w:rsidRPr="00A13AF2" w:rsidRDefault="008D43F6" w:rsidP="00A72978">
            <w:r w:rsidRPr="00A13AF2">
              <w:t>--</w:t>
            </w:r>
          </w:p>
        </w:tc>
        <w:tc>
          <w:tcPr>
            <w:tcW w:w="1872" w:type="dxa"/>
          </w:tcPr>
          <w:p w14:paraId="62E00D80" w14:textId="77777777" w:rsidR="008D43F6" w:rsidRPr="00A13AF2" w:rsidRDefault="008D43F6" w:rsidP="00A72978">
            <w:r w:rsidRPr="00A13AF2">
              <w:t>-5,429***</w:t>
            </w:r>
          </w:p>
        </w:tc>
        <w:tc>
          <w:tcPr>
            <w:tcW w:w="1872" w:type="dxa"/>
          </w:tcPr>
          <w:p w14:paraId="4872C84F" w14:textId="77777777" w:rsidR="008D43F6" w:rsidRPr="00A13AF2" w:rsidRDefault="008D43F6" w:rsidP="00A72978">
            <w:r w:rsidRPr="00A13AF2">
              <w:t>-50,722***</w:t>
            </w:r>
          </w:p>
        </w:tc>
      </w:tr>
      <w:tr w:rsidR="008D43F6" w14:paraId="61AB435D" w14:textId="77777777" w:rsidTr="00A72978">
        <w:tc>
          <w:tcPr>
            <w:tcW w:w="2718" w:type="dxa"/>
          </w:tcPr>
          <w:p w14:paraId="769B854F" w14:textId="77777777" w:rsidR="008D43F6" w:rsidRPr="00A13AF2" w:rsidRDefault="008D43F6" w:rsidP="00A72978">
            <w:r w:rsidRPr="00A13AF2">
              <w:t>Pop Size/% Rentals FMR (50%)</w:t>
            </w:r>
          </w:p>
        </w:tc>
        <w:tc>
          <w:tcPr>
            <w:tcW w:w="1872" w:type="dxa"/>
          </w:tcPr>
          <w:p w14:paraId="475619AA" w14:textId="77777777" w:rsidR="008D43F6" w:rsidRPr="00A13AF2" w:rsidRDefault="008D43F6" w:rsidP="00A72978">
            <w:r w:rsidRPr="00A13AF2">
              <w:t>Yes</w:t>
            </w:r>
          </w:p>
        </w:tc>
        <w:tc>
          <w:tcPr>
            <w:tcW w:w="1872" w:type="dxa"/>
          </w:tcPr>
          <w:p w14:paraId="4D23733C" w14:textId="77777777" w:rsidR="008D43F6" w:rsidRPr="00A13AF2" w:rsidRDefault="008D43F6" w:rsidP="00A72978">
            <w:r w:rsidRPr="00A13AF2">
              <w:t>Yes</w:t>
            </w:r>
          </w:p>
        </w:tc>
        <w:tc>
          <w:tcPr>
            <w:tcW w:w="1872" w:type="dxa"/>
          </w:tcPr>
          <w:p w14:paraId="6408B4E3" w14:textId="77777777" w:rsidR="008D43F6" w:rsidRPr="00A13AF2" w:rsidRDefault="008D43F6" w:rsidP="00A72978">
            <w:r w:rsidRPr="00A13AF2">
              <w:t>Yes</w:t>
            </w:r>
          </w:p>
        </w:tc>
        <w:tc>
          <w:tcPr>
            <w:tcW w:w="1872" w:type="dxa"/>
          </w:tcPr>
          <w:p w14:paraId="3D105E7A" w14:textId="77777777" w:rsidR="008D43F6" w:rsidRPr="00A13AF2" w:rsidRDefault="008D43F6" w:rsidP="00A72978">
            <w:r w:rsidRPr="00A13AF2">
              <w:t>Yes</w:t>
            </w:r>
          </w:p>
        </w:tc>
        <w:tc>
          <w:tcPr>
            <w:tcW w:w="1872" w:type="dxa"/>
          </w:tcPr>
          <w:p w14:paraId="38054B62" w14:textId="77777777" w:rsidR="008D43F6" w:rsidRPr="00A13AF2" w:rsidRDefault="008D43F6" w:rsidP="00A72978">
            <w:r w:rsidRPr="00A13AF2">
              <w:t>Yes</w:t>
            </w:r>
          </w:p>
        </w:tc>
        <w:tc>
          <w:tcPr>
            <w:tcW w:w="1872" w:type="dxa"/>
          </w:tcPr>
          <w:p w14:paraId="3E29B901" w14:textId="77777777" w:rsidR="008D43F6" w:rsidRPr="00A13AF2" w:rsidRDefault="008D43F6" w:rsidP="00A72978">
            <w:r w:rsidRPr="00A13AF2">
              <w:t>Yes</w:t>
            </w:r>
          </w:p>
        </w:tc>
      </w:tr>
      <w:tr w:rsidR="008D43F6" w14:paraId="38164F34" w14:textId="77777777" w:rsidTr="00A72978">
        <w:tc>
          <w:tcPr>
            <w:tcW w:w="2718" w:type="dxa"/>
          </w:tcPr>
          <w:p w14:paraId="02442520" w14:textId="77777777" w:rsidR="008D43F6" w:rsidRPr="00A13AF2" w:rsidRDefault="008D43F6" w:rsidP="00A72978">
            <w:r w:rsidRPr="00A13AF2">
              <w:t xml:space="preserve">SES </w:t>
            </w:r>
          </w:p>
        </w:tc>
        <w:tc>
          <w:tcPr>
            <w:tcW w:w="1872" w:type="dxa"/>
          </w:tcPr>
          <w:p w14:paraId="0B50E40A" w14:textId="77777777" w:rsidR="008D43F6" w:rsidRPr="00A13AF2" w:rsidRDefault="008D43F6" w:rsidP="00A72978">
            <w:r w:rsidRPr="00A13AF2">
              <w:t>Yes</w:t>
            </w:r>
          </w:p>
        </w:tc>
        <w:tc>
          <w:tcPr>
            <w:tcW w:w="1872" w:type="dxa"/>
          </w:tcPr>
          <w:p w14:paraId="39491BF1" w14:textId="77777777" w:rsidR="008D43F6" w:rsidRPr="00A13AF2" w:rsidRDefault="008D43F6" w:rsidP="00A72978">
            <w:r w:rsidRPr="00A13AF2">
              <w:t>Yes</w:t>
            </w:r>
          </w:p>
        </w:tc>
        <w:tc>
          <w:tcPr>
            <w:tcW w:w="1872" w:type="dxa"/>
          </w:tcPr>
          <w:p w14:paraId="44C1C1E3" w14:textId="77777777" w:rsidR="008D43F6" w:rsidRPr="00A13AF2" w:rsidRDefault="008D43F6" w:rsidP="00A72978">
            <w:r w:rsidRPr="00A13AF2">
              <w:t>Yes</w:t>
            </w:r>
          </w:p>
        </w:tc>
        <w:tc>
          <w:tcPr>
            <w:tcW w:w="1872" w:type="dxa"/>
          </w:tcPr>
          <w:p w14:paraId="5837E7BF" w14:textId="77777777" w:rsidR="008D43F6" w:rsidRPr="00A13AF2" w:rsidRDefault="008D43F6" w:rsidP="00A72978">
            <w:r w:rsidRPr="00A13AF2">
              <w:t>Yes</w:t>
            </w:r>
          </w:p>
        </w:tc>
        <w:tc>
          <w:tcPr>
            <w:tcW w:w="1872" w:type="dxa"/>
          </w:tcPr>
          <w:p w14:paraId="73C272C2" w14:textId="77777777" w:rsidR="008D43F6" w:rsidRPr="00A13AF2" w:rsidRDefault="008D43F6" w:rsidP="00A72978">
            <w:r w:rsidRPr="00A13AF2">
              <w:t>Yes</w:t>
            </w:r>
          </w:p>
        </w:tc>
        <w:tc>
          <w:tcPr>
            <w:tcW w:w="1872" w:type="dxa"/>
          </w:tcPr>
          <w:p w14:paraId="05B97DA8" w14:textId="77777777" w:rsidR="008D43F6" w:rsidRPr="00A13AF2" w:rsidRDefault="008D43F6" w:rsidP="00A72978">
            <w:r w:rsidRPr="00A13AF2">
              <w:t>Yes</w:t>
            </w:r>
          </w:p>
        </w:tc>
      </w:tr>
      <w:tr w:rsidR="008D43F6" w14:paraId="60369AFA" w14:textId="77777777" w:rsidTr="00A72978">
        <w:tc>
          <w:tcPr>
            <w:tcW w:w="2718" w:type="dxa"/>
          </w:tcPr>
          <w:p w14:paraId="4AE94812" w14:textId="77777777" w:rsidR="008D43F6" w:rsidRPr="00A13AF2" w:rsidRDefault="008D43F6" w:rsidP="00A72978">
            <w:r w:rsidRPr="00A13AF2">
              <w:t>Metro Dummies</w:t>
            </w:r>
          </w:p>
        </w:tc>
        <w:tc>
          <w:tcPr>
            <w:tcW w:w="1872" w:type="dxa"/>
          </w:tcPr>
          <w:p w14:paraId="727EADA2" w14:textId="77777777" w:rsidR="008D43F6" w:rsidRPr="00A13AF2" w:rsidRDefault="008D43F6" w:rsidP="00A72978">
            <w:r w:rsidRPr="00A13AF2">
              <w:t>Yes</w:t>
            </w:r>
          </w:p>
        </w:tc>
        <w:tc>
          <w:tcPr>
            <w:tcW w:w="1872" w:type="dxa"/>
          </w:tcPr>
          <w:p w14:paraId="00D80A8E" w14:textId="77777777" w:rsidR="008D43F6" w:rsidRPr="00A13AF2" w:rsidRDefault="008D43F6" w:rsidP="00A72978">
            <w:r w:rsidRPr="00A13AF2">
              <w:t>Yes</w:t>
            </w:r>
          </w:p>
        </w:tc>
        <w:tc>
          <w:tcPr>
            <w:tcW w:w="1872" w:type="dxa"/>
          </w:tcPr>
          <w:p w14:paraId="7B198FDF" w14:textId="77777777" w:rsidR="008D43F6" w:rsidRPr="00A13AF2" w:rsidRDefault="008D43F6" w:rsidP="00A72978">
            <w:r w:rsidRPr="00A13AF2">
              <w:t>Yes</w:t>
            </w:r>
          </w:p>
        </w:tc>
        <w:tc>
          <w:tcPr>
            <w:tcW w:w="1872" w:type="dxa"/>
          </w:tcPr>
          <w:p w14:paraId="1EB15740" w14:textId="77777777" w:rsidR="008D43F6" w:rsidRPr="00A13AF2" w:rsidRDefault="008D43F6" w:rsidP="00A72978">
            <w:r w:rsidRPr="00A13AF2">
              <w:t>Yes</w:t>
            </w:r>
          </w:p>
        </w:tc>
        <w:tc>
          <w:tcPr>
            <w:tcW w:w="1872" w:type="dxa"/>
          </w:tcPr>
          <w:p w14:paraId="146CED39" w14:textId="77777777" w:rsidR="008D43F6" w:rsidRPr="00A13AF2" w:rsidRDefault="008D43F6" w:rsidP="00A72978">
            <w:r w:rsidRPr="00A13AF2">
              <w:t>Yes</w:t>
            </w:r>
          </w:p>
        </w:tc>
        <w:tc>
          <w:tcPr>
            <w:tcW w:w="1872" w:type="dxa"/>
          </w:tcPr>
          <w:p w14:paraId="31D55550" w14:textId="77777777" w:rsidR="008D43F6" w:rsidRPr="00A13AF2" w:rsidRDefault="008D43F6" w:rsidP="00A72978">
            <w:r w:rsidRPr="00A13AF2">
              <w:t>Yes</w:t>
            </w:r>
          </w:p>
        </w:tc>
      </w:tr>
      <w:tr w:rsidR="008D43F6" w14:paraId="47DBD6BD" w14:textId="77777777" w:rsidTr="00A72978">
        <w:tc>
          <w:tcPr>
            <w:tcW w:w="2718" w:type="dxa"/>
          </w:tcPr>
          <w:p w14:paraId="29E45C83" w14:textId="77777777" w:rsidR="008D43F6" w:rsidRPr="00A13AF2" w:rsidRDefault="008D43F6" w:rsidP="00A72978">
            <w:r w:rsidRPr="00A13AF2">
              <w:t>Adj. R-Square</w:t>
            </w:r>
          </w:p>
        </w:tc>
        <w:tc>
          <w:tcPr>
            <w:tcW w:w="1872" w:type="dxa"/>
          </w:tcPr>
          <w:p w14:paraId="38BDD273" w14:textId="77777777" w:rsidR="008D43F6" w:rsidRPr="00A13AF2" w:rsidRDefault="008D43F6" w:rsidP="00A72978">
            <w:r w:rsidRPr="00A13AF2">
              <w:t>0.18</w:t>
            </w:r>
          </w:p>
        </w:tc>
        <w:tc>
          <w:tcPr>
            <w:tcW w:w="1872" w:type="dxa"/>
          </w:tcPr>
          <w:p w14:paraId="653F5CD8" w14:textId="77777777" w:rsidR="008D43F6" w:rsidRPr="00A13AF2" w:rsidRDefault="008D43F6" w:rsidP="00A72978">
            <w:r w:rsidRPr="00A13AF2">
              <w:t>0.06</w:t>
            </w:r>
          </w:p>
        </w:tc>
        <w:tc>
          <w:tcPr>
            <w:tcW w:w="1872" w:type="dxa"/>
          </w:tcPr>
          <w:p w14:paraId="4AD9A6DB" w14:textId="77777777" w:rsidR="008D43F6" w:rsidRPr="00A13AF2" w:rsidRDefault="008D43F6" w:rsidP="00A72978">
            <w:r w:rsidRPr="00A13AF2">
              <w:t>0.37</w:t>
            </w:r>
          </w:p>
        </w:tc>
        <w:tc>
          <w:tcPr>
            <w:tcW w:w="1872" w:type="dxa"/>
          </w:tcPr>
          <w:p w14:paraId="1AE2F7FA" w14:textId="77777777" w:rsidR="008D43F6" w:rsidRPr="00A13AF2" w:rsidRDefault="008D43F6" w:rsidP="00A72978">
            <w:r w:rsidRPr="00A13AF2">
              <w:t>0.27</w:t>
            </w:r>
          </w:p>
        </w:tc>
        <w:tc>
          <w:tcPr>
            <w:tcW w:w="1872" w:type="dxa"/>
          </w:tcPr>
          <w:p w14:paraId="104FF230" w14:textId="77777777" w:rsidR="008D43F6" w:rsidRPr="00A13AF2" w:rsidRDefault="008D43F6" w:rsidP="00A72978">
            <w:r w:rsidRPr="00A13AF2">
              <w:t>0.14</w:t>
            </w:r>
          </w:p>
        </w:tc>
        <w:tc>
          <w:tcPr>
            <w:tcW w:w="1872" w:type="dxa"/>
          </w:tcPr>
          <w:p w14:paraId="660AD009" w14:textId="77777777" w:rsidR="008D43F6" w:rsidRPr="00A13AF2" w:rsidRDefault="008D43F6" w:rsidP="00A72978">
            <w:r w:rsidRPr="00A13AF2">
              <w:t>0.06</w:t>
            </w:r>
          </w:p>
        </w:tc>
      </w:tr>
      <w:tr w:rsidR="008D43F6" w14:paraId="443D4701" w14:textId="77777777" w:rsidTr="00A72978">
        <w:tc>
          <w:tcPr>
            <w:tcW w:w="2718" w:type="dxa"/>
          </w:tcPr>
          <w:p w14:paraId="57C9F8F6" w14:textId="77777777" w:rsidR="008D43F6" w:rsidRPr="00A13AF2" w:rsidRDefault="008D43F6" w:rsidP="00A72978">
            <w:r w:rsidRPr="00A13AF2">
              <w:t>N</w:t>
            </w:r>
          </w:p>
        </w:tc>
        <w:tc>
          <w:tcPr>
            <w:tcW w:w="1872" w:type="dxa"/>
          </w:tcPr>
          <w:p w14:paraId="7A60C935" w14:textId="77777777" w:rsidR="008D43F6" w:rsidRPr="00A13AF2" w:rsidRDefault="008D43F6" w:rsidP="00A72978">
            <w:r w:rsidRPr="00A13AF2">
              <w:t>5,565</w:t>
            </w:r>
          </w:p>
        </w:tc>
        <w:tc>
          <w:tcPr>
            <w:tcW w:w="1872" w:type="dxa"/>
          </w:tcPr>
          <w:p w14:paraId="6E140045" w14:textId="77777777" w:rsidR="008D43F6" w:rsidRPr="00A13AF2" w:rsidRDefault="008D43F6" w:rsidP="00A72978">
            <w:r w:rsidRPr="00A13AF2">
              <w:t>5,565</w:t>
            </w:r>
          </w:p>
        </w:tc>
        <w:tc>
          <w:tcPr>
            <w:tcW w:w="1872" w:type="dxa"/>
          </w:tcPr>
          <w:p w14:paraId="105B4763" w14:textId="77777777" w:rsidR="008D43F6" w:rsidRPr="00A13AF2" w:rsidRDefault="008D43F6" w:rsidP="00A72978">
            <w:r w:rsidRPr="00A13AF2">
              <w:t>5,565</w:t>
            </w:r>
          </w:p>
        </w:tc>
        <w:tc>
          <w:tcPr>
            <w:tcW w:w="1872" w:type="dxa"/>
          </w:tcPr>
          <w:p w14:paraId="18CE5F3C" w14:textId="77777777" w:rsidR="008D43F6" w:rsidRPr="00A13AF2" w:rsidRDefault="008D43F6" w:rsidP="00A72978">
            <w:r w:rsidRPr="00A13AF2">
              <w:t>5,565</w:t>
            </w:r>
          </w:p>
        </w:tc>
        <w:tc>
          <w:tcPr>
            <w:tcW w:w="1872" w:type="dxa"/>
          </w:tcPr>
          <w:p w14:paraId="4028321A" w14:textId="77777777" w:rsidR="008D43F6" w:rsidRPr="00A13AF2" w:rsidRDefault="008D43F6" w:rsidP="00A72978">
            <w:r w:rsidRPr="00A13AF2">
              <w:t>5,565</w:t>
            </w:r>
          </w:p>
        </w:tc>
        <w:tc>
          <w:tcPr>
            <w:tcW w:w="1872" w:type="dxa"/>
          </w:tcPr>
          <w:p w14:paraId="6116D6DA" w14:textId="77777777" w:rsidR="008D43F6" w:rsidRPr="00A13AF2" w:rsidRDefault="008D43F6" w:rsidP="00A72978">
            <w:r w:rsidRPr="00A13AF2">
              <w:t>5,565</w:t>
            </w:r>
          </w:p>
        </w:tc>
      </w:tr>
      <w:tr w:rsidR="008D43F6" w14:paraId="62F62DAC" w14:textId="77777777" w:rsidTr="00A72978">
        <w:tc>
          <w:tcPr>
            <w:tcW w:w="13950" w:type="dxa"/>
            <w:gridSpan w:val="7"/>
          </w:tcPr>
          <w:p w14:paraId="7DD9DB15" w14:textId="77777777" w:rsidR="008D43F6" w:rsidRDefault="008D43F6" w:rsidP="00A72978">
            <w:r w:rsidRPr="00A13AF2">
              <w:t>Notes: ***, **, * indicates 1, 5 and 10 percent significance level, respectively</w:t>
            </w:r>
            <w:r>
              <w:t>. Change in percent HCVRs by race is from 2000 to 2007.</w:t>
            </w:r>
          </w:p>
          <w:p w14:paraId="29B6C026" w14:textId="77777777" w:rsidR="00C238F4" w:rsidRDefault="002E0509" w:rsidP="002E0509">
            <w:r>
              <w:t xml:space="preserve">           All models weighted by HCVR population.</w:t>
            </w:r>
          </w:p>
        </w:tc>
      </w:tr>
    </w:tbl>
    <w:p w14:paraId="1942FE59" w14:textId="77777777" w:rsidR="008D43F6" w:rsidRDefault="008D43F6" w:rsidP="00123D4E"/>
    <w:p w14:paraId="3A244E29" w14:textId="77777777" w:rsidR="00B55FFA" w:rsidRDefault="00B55FFA" w:rsidP="00123D4E">
      <w:pPr>
        <w:sectPr w:rsidR="00B55FFA"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0" w:type="auto"/>
        <w:tblLayout w:type="fixed"/>
        <w:tblLook w:val="04A0" w:firstRow="1" w:lastRow="0" w:firstColumn="1" w:lastColumn="0" w:noHBand="0" w:noVBand="1"/>
      </w:tblPr>
      <w:tblGrid>
        <w:gridCol w:w="3978"/>
        <w:gridCol w:w="2016"/>
        <w:gridCol w:w="2016"/>
        <w:gridCol w:w="2016"/>
        <w:gridCol w:w="2016"/>
      </w:tblGrid>
      <w:tr w:rsidR="00B55FFA" w14:paraId="0A4A9E30" w14:textId="77777777" w:rsidTr="00A72978">
        <w:tc>
          <w:tcPr>
            <w:tcW w:w="12042" w:type="dxa"/>
            <w:gridSpan w:val="5"/>
          </w:tcPr>
          <w:p w14:paraId="1DD74CB8" w14:textId="77777777" w:rsidR="00B55FFA" w:rsidRDefault="00B55FFA" w:rsidP="00A72978">
            <w:r w:rsidRPr="00457C3C">
              <w:lastRenderedPageBreak/>
              <w:t>Table 8: Regression Coefficient Estimates of the Change in Violent and Property Crime Rates – Size of Place, 2000 to 2008</w:t>
            </w:r>
          </w:p>
          <w:p w14:paraId="67A6EFCE" w14:textId="77777777" w:rsidR="00B55FFA" w:rsidRPr="00457C3C" w:rsidRDefault="00B55FFA" w:rsidP="00A72978"/>
        </w:tc>
      </w:tr>
      <w:tr w:rsidR="00B55FFA" w14:paraId="5AC40C55" w14:textId="77777777" w:rsidTr="00A72978">
        <w:tc>
          <w:tcPr>
            <w:tcW w:w="3978" w:type="dxa"/>
          </w:tcPr>
          <w:p w14:paraId="6BA33D93" w14:textId="77777777" w:rsidR="00B55FFA" w:rsidRPr="00457C3C" w:rsidRDefault="00B55FFA" w:rsidP="00A72978"/>
        </w:tc>
        <w:tc>
          <w:tcPr>
            <w:tcW w:w="2016" w:type="dxa"/>
          </w:tcPr>
          <w:p w14:paraId="707E1BB2" w14:textId="77777777" w:rsidR="00B55FFA" w:rsidRPr="00457C3C" w:rsidRDefault="00B55FFA" w:rsidP="00A72978">
            <w:r w:rsidRPr="00457C3C">
              <w:t>(1)</w:t>
            </w:r>
          </w:p>
        </w:tc>
        <w:tc>
          <w:tcPr>
            <w:tcW w:w="2016" w:type="dxa"/>
          </w:tcPr>
          <w:p w14:paraId="30F98010" w14:textId="77777777" w:rsidR="00B55FFA" w:rsidRPr="00457C3C" w:rsidRDefault="00B55FFA" w:rsidP="00A72978">
            <w:r w:rsidRPr="00457C3C">
              <w:t>(2)</w:t>
            </w:r>
          </w:p>
        </w:tc>
        <w:tc>
          <w:tcPr>
            <w:tcW w:w="2016" w:type="dxa"/>
          </w:tcPr>
          <w:p w14:paraId="6EB2BE27" w14:textId="77777777" w:rsidR="00B55FFA" w:rsidRPr="00457C3C" w:rsidRDefault="00B55FFA" w:rsidP="00A72978">
            <w:r w:rsidRPr="00457C3C">
              <w:t>(3)</w:t>
            </w:r>
          </w:p>
        </w:tc>
        <w:tc>
          <w:tcPr>
            <w:tcW w:w="2016" w:type="dxa"/>
          </w:tcPr>
          <w:p w14:paraId="5A35BDED" w14:textId="77777777" w:rsidR="00B55FFA" w:rsidRPr="00457C3C" w:rsidRDefault="00B55FFA" w:rsidP="00A72978">
            <w:r w:rsidRPr="00457C3C">
              <w:t>(4)</w:t>
            </w:r>
          </w:p>
        </w:tc>
      </w:tr>
      <w:tr w:rsidR="00B55FFA" w14:paraId="4720C0CE" w14:textId="77777777" w:rsidTr="00A72978">
        <w:tc>
          <w:tcPr>
            <w:tcW w:w="3978" w:type="dxa"/>
          </w:tcPr>
          <w:p w14:paraId="2E19ED8D" w14:textId="77777777" w:rsidR="00B55FFA" w:rsidRPr="00457C3C" w:rsidRDefault="00B55FFA" w:rsidP="00A72978"/>
        </w:tc>
        <w:tc>
          <w:tcPr>
            <w:tcW w:w="2016" w:type="dxa"/>
          </w:tcPr>
          <w:p w14:paraId="33BAF771" w14:textId="77777777" w:rsidR="00B55FFA" w:rsidRPr="00457C3C" w:rsidRDefault="00B55FFA" w:rsidP="00A72978">
            <w:r w:rsidRPr="00457C3C">
              <w:t>Violent Crime</w:t>
            </w:r>
          </w:p>
        </w:tc>
        <w:tc>
          <w:tcPr>
            <w:tcW w:w="2016" w:type="dxa"/>
          </w:tcPr>
          <w:p w14:paraId="26B36CE4" w14:textId="77777777" w:rsidR="00B55FFA" w:rsidRPr="00457C3C" w:rsidRDefault="00B55FFA" w:rsidP="00A72978"/>
        </w:tc>
        <w:tc>
          <w:tcPr>
            <w:tcW w:w="2016" w:type="dxa"/>
          </w:tcPr>
          <w:p w14:paraId="4C651B34" w14:textId="77777777" w:rsidR="00B55FFA" w:rsidRPr="00457C3C" w:rsidRDefault="00B55FFA" w:rsidP="00A72978">
            <w:r w:rsidRPr="00457C3C">
              <w:t>Property Crime</w:t>
            </w:r>
          </w:p>
        </w:tc>
        <w:tc>
          <w:tcPr>
            <w:tcW w:w="2016" w:type="dxa"/>
          </w:tcPr>
          <w:p w14:paraId="5DD17274" w14:textId="77777777" w:rsidR="00B55FFA" w:rsidRPr="00457C3C" w:rsidRDefault="00B55FFA" w:rsidP="00A72978"/>
        </w:tc>
      </w:tr>
      <w:tr w:rsidR="00B55FFA" w14:paraId="034AE50F" w14:textId="77777777" w:rsidTr="00A72978">
        <w:tc>
          <w:tcPr>
            <w:tcW w:w="3978" w:type="dxa"/>
          </w:tcPr>
          <w:p w14:paraId="4E91718E" w14:textId="77777777" w:rsidR="00B55FFA" w:rsidRPr="00457C3C" w:rsidRDefault="00B55FFA" w:rsidP="00A72978">
            <w:r w:rsidRPr="00457C3C">
              <w:t xml:space="preserve">Change in Percent HCVRs </w:t>
            </w:r>
          </w:p>
        </w:tc>
        <w:tc>
          <w:tcPr>
            <w:tcW w:w="2016" w:type="dxa"/>
          </w:tcPr>
          <w:p w14:paraId="3CBE42CE" w14:textId="77777777" w:rsidR="00B55FFA" w:rsidRPr="00457C3C" w:rsidRDefault="00B55FFA" w:rsidP="00A72978">
            <w:r w:rsidRPr="00457C3C">
              <w:t>3,668***</w:t>
            </w:r>
          </w:p>
        </w:tc>
        <w:tc>
          <w:tcPr>
            <w:tcW w:w="2016" w:type="dxa"/>
          </w:tcPr>
          <w:p w14:paraId="6A15BA17" w14:textId="77777777" w:rsidR="00B55FFA" w:rsidRPr="00457C3C" w:rsidRDefault="00B55FFA" w:rsidP="00A72978">
            <w:r w:rsidRPr="00457C3C">
              <w:t>-1,525</w:t>
            </w:r>
          </w:p>
        </w:tc>
        <w:tc>
          <w:tcPr>
            <w:tcW w:w="2016" w:type="dxa"/>
          </w:tcPr>
          <w:p w14:paraId="5E90FBB7" w14:textId="77777777" w:rsidR="00B55FFA" w:rsidRPr="00457C3C" w:rsidRDefault="00B55FFA" w:rsidP="00A72978">
            <w:r w:rsidRPr="00457C3C">
              <w:t>6,243</w:t>
            </w:r>
          </w:p>
        </w:tc>
        <w:tc>
          <w:tcPr>
            <w:tcW w:w="2016" w:type="dxa"/>
          </w:tcPr>
          <w:p w14:paraId="7B1582E1" w14:textId="77777777" w:rsidR="00B55FFA" w:rsidRPr="00457C3C" w:rsidRDefault="00B55FFA" w:rsidP="00A72978">
            <w:r w:rsidRPr="00457C3C">
              <w:t>-10,718**</w:t>
            </w:r>
          </w:p>
        </w:tc>
      </w:tr>
      <w:tr w:rsidR="00B55FFA" w14:paraId="2F331F93" w14:textId="77777777" w:rsidTr="00A72978">
        <w:tc>
          <w:tcPr>
            <w:tcW w:w="3978" w:type="dxa"/>
          </w:tcPr>
          <w:p w14:paraId="6B42128A" w14:textId="77777777" w:rsidR="00B55FFA" w:rsidRPr="00457C3C" w:rsidRDefault="00B55FFA" w:rsidP="00A72978">
            <w:r w:rsidRPr="00457C3C">
              <w:t>Change in Percent HCVRs * Medium Size Place</w:t>
            </w:r>
          </w:p>
        </w:tc>
        <w:tc>
          <w:tcPr>
            <w:tcW w:w="2016" w:type="dxa"/>
          </w:tcPr>
          <w:p w14:paraId="60CE2AC6" w14:textId="77777777" w:rsidR="00B55FFA" w:rsidRPr="00457C3C" w:rsidRDefault="00B55FFA" w:rsidP="00A72978">
            <w:r w:rsidRPr="00457C3C">
              <w:t>-177</w:t>
            </w:r>
          </w:p>
        </w:tc>
        <w:tc>
          <w:tcPr>
            <w:tcW w:w="2016" w:type="dxa"/>
          </w:tcPr>
          <w:p w14:paraId="604BDB66" w14:textId="77777777" w:rsidR="00B55FFA" w:rsidRPr="00457C3C" w:rsidRDefault="00B55FFA" w:rsidP="00A72978">
            <w:r w:rsidRPr="00457C3C">
              <w:t>841</w:t>
            </w:r>
          </w:p>
        </w:tc>
        <w:tc>
          <w:tcPr>
            <w:tcW w:w="2016" w:type="dxa"/>
          </w:tcPr>
          <w:p w14:paraId="592CC05B" w14:textId="77777777" w:rsidR="00B55FFA" w:rsidRPr="00457C3C" w:rsidRDefault="00B55FFA" w:rsidP="00A72978">
            <w:r w:rsidRPr="00457C3C">
              <w:t>1,875</w:t>
            </w:r>
          </w:p>
        </w:tc>
        <w:tc>
          <w:tcPr>
            <w:tcW w:w="2016" w:type="dxa"/>
          </w:tcPr>
          <w:p w14:paraId="24DC36E8" w14:textId="77777777" w:rsidR="00B55FFA" w:rsidRPr="00457C3C" w:rsidRDefault="00B55FFA" w:rsidP="00A72978">
            <w:r w:rsidRPr="00457C3C">
              <w:t>2,869</w:t>
            </w:r>
          </w:p>
        </w:tc>
      </w:tr>
      <w:tr w:rsidR="00B55FFA" w14:paraId="2AE61C6D" w14:textId="77777777" w:rsidTr="00A72978">
        <w:tc>
          <w:tcPr>
            <w:tcW w:w="3978" w:type="dxa"/>
          </w:tcPr>
          <w:p w14:paraId="574F1435" w14:textId="77777777" w:rsidR="00B55FFA" w:rsidRPr="00457C3C" w:rsidRDefault="00B55FFA" w:rsidP="00A72978">
            <w:r w:rsidRPr="00457C3C">
              <w:t>Change in Percent HCVRs * Large Size Place</w:t>
            </w:r>
          </w:p>
        </w:tc>
        <w:tc>
          <w:tcPr>
            <w:tcW w:w="2016" w:type="dxa"/>
          </w:tcPr>
          <w:p w14:paraId="0FC70BE0" w14:textId="77777777" w:rsidR="00B55FFA" w:rsidRPr="00457C3C" w:rsidRDefault="00B55FFA" w:rsidP="00A72978">
            <w:r w:rsidRPr="00457C3C">
              <w:t>-4,022***</w:t>
            </w:r>
          </w:p>
        </w:tc>
        <w:tc>
          <w:tcPr>
            <w:tcW w:w="2016" w:type="dxa"/>
          </w:tcPr>
          <w:p w14:paraId="621F42F3" w14:textId="77777777" w:rsidR="00B55FFA" w:rsidRPr="00457C3C" w:rsidRDefault="00B55FFA" w:rsidP="00A72978">
            <w:r w:rsidRPr="00457C3C">
              <w:t>1,154</w:t>
            </w:r>
          </w:p>
        </w:tc>
        <w:tc>
          <w:tcPr>
            <w:tcW w:w="2016" w:type="dxa"/>
          </w:tcPr>
          <w:p w14:paraId="6458556B" w14:textId="77777777" w:rsidR="00B55FFA" w:rsidRPr="00457C3C" w:rsidRDefault="00B55FFA" w:rsidP="00A72978">
            <w:r w:rsidRPr="00457C3C">
              <w:t>-11,394***</w:t>
            </w:r>
          </w:p>
        </w:tc>
        <w:tc>
          <w:tcPr>
            <w:tcW w:w="2016" w:type="dxa"/>
          </w:tcPr>
          <w:p w14:paraId="2BD1CE5A" w14:textId="77777777" w:rsidR="00B55FFA" w:rsidRPr="00457C3C" w:rsidRDefault="00B55FFA" w:rsidP="00A72978">
            <w:r w:rsidRPr="00457C3C">
              <w:t>-3,561</w:t>
            </w:r>
          </w:p>
        </w:tc>
      </w:tr>
      <w:tr w:rsidR="00B55FFA" w14:paraId="513C506A" w14:textId="77777777" w:rsidTr="00A72978">
        <w:tc>
          <w:tcPr>
            <w:tcW w:w="3978" w:type="dxa"/>
          </w:tcPr>
          <w:p w14:paraId="58DD513F" w14:textId="77777777" w:rsidR="00B55FFA" w:rsidRPr="00457C3C" w:rsidRDefault="00B55FFA" w:rsidP="00A72978">
            <w:r w:rsidRPr="00457C3C">
              <w:t>% Rentals FMR (50%)</w:t>
            </w:r>
          </w:p>
        </w:tc>
        <w:tc>
          <w:tcPr>
            <w:tcW w:w="2016" w:type="dxa"/>
          </w:tcPr>
          <w:p w14:paraId="3D82BAF3" w14:textId="77777777" w:rsidR="00B55FFA" w:rsidRPr="00457C3C" w:rsidRDefault="00B55FFA" w:rsidP="00A72978">
            <w:r w:rsidRPr="00457C3C">
              <w:t>No</w:t>
            </w:r>
          </w:p>
        </w:tc>
        <w:tc>
          <w:tcPr>
            <w:tcW w:w="2016" w:type="dxa"/>
          </w:tcPr>
          <w:p w14:paraId="5B4AC6AE" w14:textId="77777777" w:rsidR="00B55FFA" w:rsidRPr="00457C3C" w:rsidRDefault="00B55FFA" w:rsidP="00A72978">
            <w:r w:rsidRPr="00457C3C">
              <w:t>Yes</w:t>
            </w:r>
          </w:p>
        </w:tc>
        <w:tc>
          <w:tcPr>
            <w:tcW w:w="2016" w:type="dxa"/>
          </w:tcPr>
          <w:p w14:paraId="5EB4E936" w14:textId="77777777" w:rsidR="00B55FFA" w:rsidRPr="00457C3C" w:rsidRDefault="00B55FFA" w:rsidP="00A72978">
            <w:r w:rsidRPr="00457C3C">
              <w:t>No</w:t>
            </w:r>
          </w:p>
        </w:tc>
        <w:tc>
          <w:tcPr>
            <w:tcW w:w="2016" w:type="dxa"/>
          </w:tcPr>
          <w:p w14:paraId="5D639AF3" w14:textId="77777777" w:rsidR="00B55FFA" w:rsidRPr="00457C3C" w:rsidRDefault="00B55FFA" w:rsidP="00A72978">
            <w:r w:rsidRPr="00457C3C">
              <w:t>Yes</w:t>
            </w:r>
          </w:p>
        </w:tc>
      </w:tr>
      <w:tr w:rsidR="00B55FFA" w14:paraId="4DBBE721" w14:textId="77777777" w:rsidTr="00A72978">
        <w:tc>
          <w:tcPr>
            <w:tcW w:w="3978" w:type="dxa"/>
          </w:tcPr>
          <w:p w14:paraId="11E5E12E" w14:textId="77777777" w:rsidR="00B55FFA" w:rsidRPr="00457C3C" w:rsidRDefault="00B55FFA" w:rsidP="00A72978">
            <w:r w:rsidRPr="00457C3C">
              <w:t xml:space="preserve">SES </w:t>
            </w:r>
          </w:p>
        </w:tc>
        <w:tc>
          <w:tcPr>
            <w:tcW w:w="2016" w:type="dxa"/>
          </w:tcPr>
          <w:p w14:paraId="3AFC600D" w14:textId="77777777" w:rsidR="00B55FFA" w:rsidRPr="00457C3C" w:rsidRDefault="00B55FFA" w:rsidP="00A72978">
            <w:r w:rsidRPr="00457C3C">
              <w:t>No</w:t>
            </w:r>
          </w:p>
        </w:tc>
        <w:tc>
          <w:tcPr>
            <w:tcW w:w="2016" w:type="dxa"/>
          </w:tcPr>
          <w:p w14:paraId="7EFDB15B" w14:textId="77777777" w:rsidR="00B55FFA" w:rsidRPr="00457C3C" w:rsidRDefault="00B55FFA" w:rsidP="00A72978">
            <w:r w:rsidRPr="00457C3C">
              <w:t>Yes</w:t>
            </w:r>
          </w:p>
        </w:tc>
        <w:tc>
          <w:tcPr>
            <w:tcW w:w="2016" w:type="dxa"/>
          </w:tcPr>
          <w:p w14:paraId="6589D9B5" w14:textId="77777777" w:rsidR="00B55FFA" w:rsidRPr="00457C3C" w:rsidRDefault="00B55FFA" w:rsidP="00A72978">
            <w:r w:rsidRPr="00457C3C">
              <w:t>No</w:t>
            </w:r>
          </w:p>
        </w:tc>
        <w:tc>
          <w:tcPr>
            <w:tcW w:w="2016" w:type="dxa"/>
          </w:tcPr>
          <w:p w14:paraId="7471D316" w14:textId="77777777" w:rsidR="00B55FFA" w:rsidRPr="00457C3C" w:rsidRDefault="00B55FFA" w:rsidP="00A72978">
            <w:r w:rsidRPr="00457C3C">
              <w:t>Yes</w:t>
            </w:r>
          </w:p>
        </w:tc>
      </w:tr>
      <w:tr w:rsidR="00B55FFA" w14:paraId="52801513" w14:textId="77777777" w:rsidTr="00A72978">
        <w:tc>
          <w:tcPr>
            <w:tcW w:w="3978" w:type="dxa"/>
          </w:tcPr>
          <w:p w14:paraId="3C9ECBCF" w14:textId="77777777" w:rsidR="00B55FFA" w:rsidRPr="00457C3C" w:rsidRDefault="00B55FFA" w:rsidP="00A72978">
            <w:r w:rsidRPr="00457C3C">
              <w:t>Metro Dummies</w:t>
            </w:r>
          </w:p>
        </w:tc>
        <w:tc>
          <w:tcPr>
            <w:tcW w:w="2016" w:type="dxa"/>
          </w:tcPr>
          <w:p w14:paraId="32FD907A" w14:textId="77777777" w:rsidR="00B55FFA" w:rsidRPr="00457C3C" w:rsidRDefault="00B55FFA" w:rsidP="00A72978">
            <w:r w:rsidRPr="00457C3C">
              <w:t>No</w:t>
            </w:r>
          </w:p>
        </w:tc>
        <w:tc>
          <w:tcPr>
            <w:tcW w:w="2016" w:type="dxa"/>
          </w:tcPr>
          <w:p w14:paraId="449C6EB6" w14:textId="77777777" w:rsidR="00B55FFA" w:rsidRPr="00457C3C" w:rsidRDefault="00B55FFA" w:rsidP="00A72978">
            <w:r w:rsidRPr="00457C3C">
              <w:t>Yes</w:t>
            </w:r>
          </w:p>
        </w:tc>
        <w:tc>
          <w:tcPr>
            <w:tcW w:w="2016" w:type="dxa"/>
          </w:tcPr>
          <w:p w14:paraId="40502684" w14:textId="77777777" w:rsidR="00B55FFA" w:rsidRPr="00457C3C" w:rsidRDefault="00B55FFA" w:rsidP="00A72978">
            <w:r w:rsidRPr="00457C3C">
              <w:t>No</w:t>
            </w:r>
          </w:p>
        </w:tc>
        <w:tc>
          <w:tcPr>
            <w:tcW w:w="2016" w:type="dxa"/>
          </w:tcPr>
          <w:p w14:paraId="5DE26D18" w14:textId="77777777" w:rsidR="00B55FFA" w:rsidRPr="00457C3C" w:rsidRDefault="00B55FFA" w:rsidP="00A72978">
            <w:r w:rsidRPr="00457C3C">
              <w:t>Yes</w:t>
            </w:r>
          </w:p>
        </w:tc>
      </w:tr>
      <w:tr w:rsidR="00B55FFA" w14:paraId="484EACD4" w14:textId="77777777" w:rsidTr="00A72978">
        <w:tc>
          <w:tcPr>
            <w:tcW w:w="3978" w:type="dxa"/>
          </w:tcPr>
          <w:p w14:paraId="16B54E33" w14:textId="77777777" w:rsidR="00B55FFA" w:rsidRPr="00457C3C" w:rsidRDefault="00B55FFA" w:rsidP="00A72978">
            <w:r w:rsidRPr="00457C3C">
              <w:t>Adj. R-Square</w:t>
            </w:r>
          </w:p>
        </w:tc>
        <w:tc>
          <w:tcPr>
            <w:tcW w:w="2016" w:type="dxa"/>
          </w:tcPr>
          <w:p w14:paraId="4485BB44" w14:textId="77777777" w:rsidR="00B55FFA" w:rsidRPr="00457C3C" w:rsidRDefault="00B55FFA" w:rsidP="00A72978">
            <w:r w:rsidRPr="00457C3C">
              <w:t>0.01</w:t>
            </w:r>
          </w:p>
        </w:tc>
        <w:tc>
          <w:tcPr>
            <w:tcW w:w="2016" w:type="dxa"/>
          </w:tcPr>
          <w:p w14:paraId="596DF725" w14:textId="77777777" w:rsidR="00B55FFA" w:rsidRPr="00457C3C" w:rsidRDefault="00B55FFA" w:rsidP="00A72978">
            <w:r w:rsidRPr="00457C3C">
              <w:t>0.26</w:t>
            </w:r>
          </w:p>
        </w:tc>
        <w:tc>
          <w:tcPr>
            <w:tcW w:w="2016" w:type="dxa"/>
          </w:tcPr>
          <w:p w14:paraId="6AAF1F4E" w14:textId="77777777" w:rsidR="00B55FFA" w:rsidRPr="00457C3C" w:rsidRDefault="00B55FFA" w:rsidP="00A72978">
            <w:r w:rsidRPr="00457C3C">
              <w:t>0.37</w:t>
            </w:r>
          </w:p>
        </w:tc>
        <w:tc>
          <w:tcPr>
            <w:tcW w:w="2016" w:type="dxa"/>
          </w:tcPr>
          <w:p w14:paraId="5B50DD82" w14:textId="77777777" w:rsidR="00B55FFA" w:rsidRPr="00457C3C" w:rsidRDefault="00B55FFA" w:rsidP="00A72978">
            <w:r w:rsidRPr="00457C3C">
              <w:t>0.27</w:t>
            </w:r>
          </w:p>
        </w:tc>
      </w:tr>
      <w:tr w:rsidR="00B55FFA" w14:paraId="7DBB2655" w14:textId="77777777" w:rsidTr="00A72978">
        <w:tc>
          <w:tcPr>
            <w:tcW w:w="3978" w:type="dxa"/>
          </w:tcPr>
          <w:p w14:paraId="0D490A60" w14:textId="77777777" w:rsidR="00B55FFA" w:rsidRPr="00457C3C" w:rsidRDefault="00B55FFA" w:rsidP="00A72978">
            <w:r w:rsidRPr="00457C3C">
              <w:t>N</w:t>
            </w:r>
          </w:p>
        </w:tc>
        <w:tc>
          <w:tcPr>
            <w:tcW w:w="2016" w:type="dxa"/>
          </w:tcPr>
          <w:p w14:paraId="461FB1AF" w14:textId="77777777" w:rsidR="00B55FFA" w:rsidRPr="00457C3C" w:rsidRDefault="00B55FFA" w:rsidP="00A72978">
            <w:r w:rsidRPr="00457C3C">
              <w:t>5,565</w:t>
            </w:r>
          </w:p>
        </w:tc>
        <w:tc>
          <w:tcPr>
            <w:tcW w:w="2016" w:type="dxa"/>
          </w:tcPr>
          <w:p w14:paraId="48F051E0" w14:textId="77777777" w:rsidR="00B55FFA" w:rsidRPr="00457C3C" w:rsidRDefault="00B55FFA" w:rsidP="00A72978">
            <w:r w:rsidRPr="00457C3C">
              <w:t>5,565</w:t>
            </w:r>
          </w:p>
        </w:tc>
        <w:tc>
          <w:tcPr>
            <w:tcW w:w="2016" w:type="dxa"/>
          </w:tcPr>
          <w:p w14:paraId="4681ED45" w14:textId="77777777" w:rsidR="00B55FFA" w:rsidRPr="00457C3C" w:rsidRDefault="00B55FFA" w:rsidP="00A72978">
            <w:r w:rsidRPr="00457C3C">
              <w:t>5,565</w:t>
            </w:r>
          </w:p>
        </w:tc>
        <w:tc>
          <w:tcPr>
            <w:tcW w:w="2016" w:type="dxa"/>
          </w:tcPr>
          <w:p w14:paraId="01784351" w14:textId="77777777" w:rsidR="00B55FFA" w:rsidRPr="00457C3C" w:rsidRDefault="00B55FFA" w:rsidP="00A72978">
            <w:r w:rsidRPr="00457C3C">
              <w:t>5,565</w:t>
            </w:r>
          </w:p>
        </w:tc>
      </w:tr>
      <w:tr w:rsidR="00B55FFA" w14:paraId="64B88096" w14:textId="77777777" w:rsidTr="00A72978">
        <w:tc>
          <w:tcPr>
            <w:tcW w:w="12042" w:type="dxa"/>
            <w:gridSpan w:val="5"/>
          </w:tcPr>
          <w:p w14:paraId="0FBA75A8" w14:textId="77777777" w:rsidR="00B55FFA" w:rsidRDefault="00B55FFA" w:rsidP="00A72978">
            <w:r w:rsidRPr="00457C3C">
              <w:t>Notes: ***, **, * indicates 1, 5 and 10 percent significance level, respectively</w:t>
            </w:r>
            <w:r w:rsidR="00B96BE1">
              <w:t>.</w:t>
            </w:r>
          </w:p>
          <w:p w14:paraId="7F4066E6" w14:textId="77777777" w:rsidR="00B96BE1" w:rsidRPr="00457C3C" w:rsidRDefault="002E0509" w:rsidP="002E0509">
            <w:r>
              <w:t xml:space="preserve">            All models weighted by HCVR population. </w:t>
            </w:r>
          </w:p>
        </w:tc>
      </w:tr>
    </w:tbl>
    <w:p w14:paraId="1529DE3A" w14:textId="77777777" w:rsidR="00B55FFA" w:rsidRDefault="00B55FFA" w:rsidP="00123D4E"/>
    <w:p w14:paraId="023F017C" w14:textId="77777777" w:rsidR="00B55FFA" w:rsidRDefault="00B55FFA" w:rsidP="00123D4E">
      <w:pPr>
        <w:sectPr w:rsidR="00B55FFA" w:rsidSect="008D43F6">
          <w:endnotePr>
            <w:numFmt w:val="decimal"/>
          </w:endnotePr>
          <w:pgSz w:w="15840" w:h="12240" w:orient="landscape" w:code="1"/>
          <w:pgMar w:top="1440" w:right="1008" w:bottom="1440" w:left="1008" w:header="576" w:footer="576" w:gutter="0"/>
          <w:pgNumType w:start="0"/>
          <w:cols w:space="720"/>
          <w:titlePg/>
          <w:docGrid w:linePitch="360"/>
        </w:sectPr>
      </w:pPr>
    </w:p>
    <w:tbl>
      <w:tblPr>
        <w:tblStyle w:val="TableGrid"/>
        <w:tblW w:w="0" w:type="auto"/>
        <w:tblLayout w:type="fixed"/>
        <w:tblLook w:val="04A0" w:firstRow="1" w:lastRow="0" w:firstColumn="1" w:lastColumn="0" w:noHBand="0" w:noVBand="1"/>
      </w:tblPr>
      <w:tblGrid>
        <w:gridCol w:w="2718"/>
        <w:gridCol w:w="1872"/>
        <w:gridCol w:w="1872"/>
        <w:gridCol w:w="1872"/>
        <w:gridCol w:w="1872"/>
        <w:gridCol w:w="1872"/>
        <w:gridCol w:w="1872"/>
      </w:tblGrid>
      <w:tr w:rsidR="00B55FFA" w14:paraId="53F7FECD" w14:textId="77777777" w:rsidTr="00A72978">
        <w:tc>
          <w:tcPr>
            <w:tcW w:w="13950" w:type="dxa"/>
            <w:gridSpan w:val="7"/>
          </w:tcPr>
          <w:p w14:paraId="46289E2E" w14:textId="77777777" w:rsidR="00B55FFA" w:rsidRDefault="00B55FFA" w:rsidP="00A72978">
            <w:r w:rsidRPr="00183FBE">
              <w:lastRenderedPageBreak/>
              <w:t>Table 9: Regression Coefficient Estimates of the Change in Crime Rates: Lags and Leads</w:t>
            </w:r>
          </w:p>
          <w:p w14:paraId="1F492408" w14:textId="77777777" w:rsidR="00B55FFA" w:rsidRPr="00183FBE" w:rsidRDefault="00B55FFA" w:rsidP="00A72978"/>
        </w:tc>
      </w:tr>
      <w:tr w:rsidR="00B55FFA" w14:paraId="09AFC972" w14:textId="77777777" w:rsidTr="00A72978">
        <w:tc>
          <w:tcPr>
            <w:tcW w:w="2718" w:type="dxa"/>
          </w:tcPr>
          <w:p w14:paraId="6BF6EBA4" w14:textId="77777777" w:rsidR="00B55FFA" w:rsidRPr="00183FBE" w:rsidRDefault="00B55FFA" w:rsidP="00A72978"/>
        </w:tc>
        <w:tc>
          <w:tcPr>
            <w:tcW w:w="1872" w:type="dxa"/>
          </w:tcPr>
          <w:p w14:paraId="7ABAE55D" w14:textId="77777777" w:rsidR="00B55FFA" w:rsidRPr="00183FBE" w:rsidRDefault="00B55FFA" w:rsidP="00A72978">
            <w:r w:rsidRPr="00183FBE">
              <w:t>(1)</w:t>
            </w:r>
            <w:r w:rsidR="001F3B8C">
              <w:t xml:space="preserve"> Lag</w:t>
            </w:r>
          </w:p>
        </w:tc>
        <w:tc>
          <w:tcPr>
            <w:tcW w:w="1872" w:type="dxa"/>
          </w:tcPr>
          <w:p w14:paraId="6EFE2B7A" w14:textId="77777777" w:rsidR="00B55FFA" w:rsidRPr="00183FBE" w:rsidRDefault="00B55FFA" w:rsidP="00A72978">
            <w:r w:rsidRPr="00183FBE">
              <w:t>(2)</w:t>
            </w:r>
            <w:r w:rsidR="001F3B8C">
              <w:t xml:space="preserve"> Lead</w:t>
            </w:r>
          </w:p>
        </w:tc>
        <w:tc>
          <w:tcPr>
            <w:tcW w:w="1872" w:type="dxa"/>
          </w:tcPr>
          <w:p w14:paraId="27D6C98E" w14:textId="77777777" w:rsidR="00B55FFA" w:rsidRPr="00183FBE" w:rsidRDefault="00B55FFA" w:rsidP="00A72978">
            <w:r w:rsidRPr="00183FBE">
              <w:t>(3)</w:t>
            </w:r>
            <w:r w:rsidR="001F3B8C">
              <w:t xml:space="preserve"> Lag</w:t>
            </w:r>
          </w:p>
        </w:tc>
        <w:tc>
          <w:tcPr>
            <w:tcW w:w="1872" w:type="dxa"/>
          </w:tcPr>
          <w:p w14:paraId="75FF0527" w14:textId="77777777" w:rsidR="00B55FFA" w:rsidRPr="00183FBE" w:rsidRDefault="00B55FFA" w:rsidP="00A72978">
            <w:r w:rsidRPr="00183FBE">
              <w:t>(4)</w:t>
            </w:r>
            <w:r w:rsidR="001F3B8C">
              <w:t xml:space="preserve"> Lead</w:t>
            </w:r>
          </w:p>
        </w:tc>
        <w:tc>
          <w:tcPr>
            <w:tcW w:w="1872" w:type="dxa"/>
          </w:tcPr>
          <w:p w14:paraId="5375AEB0" w14:textId="77777777" w:rsidR="00B55FFA" w:rsidRPr="00183FBE" w:rsidRDefault="00B55FFA" w:rsidP="00A72978">
            <w:r w:rsidRPr="00183FBE">
              <w:t>(5)</w:t>
            </w:r>
            <w:r w:rsidR="001F3B8C">
              <w:t xml:space="preserve"> Lag</w:t>
            </w:r>
          </w:p>
        </w:tc>
        <w:tc>
          <w:tcPr>
            <w:tcW w:w="1872" w:type="dxa"/>
          </w:tcPr>
          <w:p w14:paraId="64BB8A26" w14:textId="77777777" w:rsidR="00B55FFA" w:rsidRPr="00183FBE" w:rsidRDefault="00B55FFA" w:rsidP="00A72978">
            <w:r w:rsidRPr="00183FBE">
              <w:t>(6)</w:t>
            </w:r>
            <w:r w:rsidR="001F3B8C">
              <w:t xml:space="preserve"> Lead</w:t>
            </w:r>
          </w:p>
        </w:tc>
      </w:tr>
      <w:tr w:rsidR="00B55FFA" w14:paraId="68083843" w14:textId="77777777" w:rsidTr="00A72978">
        <w:tc>
          <w:tcPr>
            <w:tcW w:w="2718" w:type="dxa"/>
          </w:tcPr>
          <w:p w14:paraId="37CFD4A2" w14:textId="77777777" w:rsidR="00B55FFA" w:rsidRPr="00183FBE" w:rsidRDefault="00B55FFA" w:rsidP="00A72978"/>
        </w:tc>
        <w:tc>
          <w:tcPr>
            <w:tcW w:w="1872" w:type="dxa"/>
          </w:tcPr>
          <w:p w14:paraId="3B1D29DC" w14:textId="77777777" w:rsidR="00B55FFA" w:rsidRPr="00183FBE" w:rsidRDefault="00B55FFA" w:rsidP="00A72978">
            <w:r w:rsidRPr="00183FBE">
              <w:t>Murder Rate-1990 to 2000</w:t>
            </w:r>
          </w:p>
        </w:tc>
        <w:tc>
          <w:tcPr>
            <w:tcW w:w="1872" w:type="dxa"/>
          </w:tcPr>
          <w:p w14:paraId="68DBC30C" w14:textId="77777777" w:rsidR="00B55FFA" w:rsidRPr="00183FBE" w:rsidRDefault="00B55FFA" w:rsidP="00A72978">
            <w:r w:rsidRPr="00183FBE">
              <w:t>Murder Rate-2000 to 2008</w:t>
            </w:r>
          </w:p>
        </w:tc>
        <w:tc>
          <w:tcPr>
            <w:tcW w:w="1872" w:type="dxa"/>
          </w:tcPr>
          <w:p w14:paraId="51D6934D" w14:textId="77777777" w:rsidR="00B55FFA" w:rsidRPr="00183FBE" w:rsidRDefault="00B55FFA" w:rsidP="00A72978">
            <w:r w:rsidRPr="00183FBE">
              <w:t>Robbery Rate-1990 to 2000</w:t>
            </w:r>
          </w:p>
        </w:tc>
        <w:tc>
          <w:tcPr>
            <w:tcW w:w="1872" w:type="dxa"/>
          </w:tcPr>
          <w:p w14:paraId="2FDDD90D" w14:textId="77777777" w:rsidR="00B55FFA" w:rsidRPr="00183FBE" w:rsidRDefault="00B55FFA" w:rsidP="00A72978">
            <w:r w:rsidRPr="00183FBE">
              <w:t>Robbery Rate – 2000 to 2008</w:t>
            </w:r>
          </w:p>
        </w:tc>
        <w:tc>
          <w:tcPr>
            <w:tcW w:w="1872" w:type="dxa"/>
          </w:tcPr>
          <w:p w14:paraId="6CDC86A9" w14:textId="77777777" w:rsidR="00B55FFA" w:rsidRPr="00183FBE" w:rsidRDefault="00B55FFA" w:rsidP="00A72978">
            <w:r w:rsidRPr="00183FBE">
              <w:t>Violent Crime – 1990 to 2000</w:t>
            </w:r>
          </w:p>
        </w:tc>
        <w:tc>
          <w:tcPr>
            <w:tcW w:w="1872" w:type="dxa"/>
          </w:tcPr>
          <w:p w14:paraId="6326F169" w14:textId="77777777" w:rsidR="00B55FFA" w:rsidRPr="00183FBE" w:rsidRDefault="00B55FFA" w:rsidP="00A72978">
            <w:r w:rsidRPr="00183FBE">
              <w:t>Violent Crime – 2000 to 2008</w:t>
            </w:r>
          </w:p>
        </w:tc>
      </w:tr>
      <w:tr w:rsidR="00B55FFA" w14:paraId="6D58537D" w14:textId="77777777" w:rsidTr="00A72978">
        <w:tc>
          <w:tcPr>
            <w:tcW w:w="2718" w:type="dxa"/>
          </w:tcPr>
          <w:p w14:paraId="1E634A7E" w14:textId="77777777" w:rsidR="00B55FFA" w:rsidRPr="00183FBE" w:rsidRDefault="00B55FFA" w:rsidP="00A72978">
            <w:r w:rsidRPr="00183FBE">
              <w:t>Change in Percent HCVRs, 2000 to 2007</w:t>
            </w:r>
          </w:p>
        </w:tc>
        <w:tc>
          <w:tcPr>
            <w:tcW w:w="1872" w:type="dxa"/>
          </w:tcPr>
          <w:p w14:paraId="622D89AE" w14:textId="77777777" w:rsidR="00B55FFA" w:rsidRPr="00183FBE" w:rsidRDefault="00B55FFA" w:rsidP="00A72978">
            <w:r w:rsidRPr="00183FBE">
              <w:t>-7</w:t>
            </w:r>
          </w:p>
        </w:tc>
        <w:tc>
          <w:tcPr>
            <w:tcW w:w="1872" w:type="dxa"/>
          </w:tcPr>
          <w:p w14:paraId="0807C41D" w14:textId="77777777" w:rsidR="00B55FFA" w:rsidRPr="00183FBE" w:rsidRDefault="00B55FFA" w:rsidP="00A72978">
            <w:r w:rsidRPr="00183FBE">
              <w:t>8*</w:t>
            </w:r>
          </w:p>
        </w:tc>
        <w:tc>
          <w:tcPr>
            <w:tcW w:w="1872" w:type="dxa"/>
          </w:tcPr>
          <w:p w14:paraId="2CFB2F3A" w14:textId="77777777" w:rsidR="00B55FFA" w:rsidRPr="00183FBE" w:rsidRDefault="00B55FFA" w:rsidP="00A72978">
            <w:r w:rsidRPr="00183FBE">
              <w:t>2,942***</w:t>
            </w:r>
          </w:p>
        </w:tc>
        <w:tc>
          <w:tcPr>
            <w:tcW w:w="1872" w:type="dxa"/>
          </w:tcPr>
          <w:p w14:paraId="3B4FA1BB" w14:textId="77777777" w:rsidR="00B55FFA" w:rsidRPr="00183FBE" w:rsidRDefault="00B55FFA" w:rsidP="00A72978">
            <w:r w:rsidRPr="00183FBE">
              <w:t>739***</w:t>
            </w:r>
          </w:p>
        </w:tc>
        <w:tc>
          <w:tcPr>
            <w:tcW w:w="1872" w:type="dxa"/>
          </w:tcPr>
          <w:p w14:paraId="78FC5EB8" w14:textId="77777777" w:rsidR="00B55FFA" w:rsidRPr="00183FBE" w:rsidRDefault="00B55FFA" w:rsidP="00A72978">
            <w:r w:rsidRPr="00183FBE">
              <w:t>--</w:t>
            </w:r>
          </w:p>
        </w:tc>
        <w:tc>
          <w:tcPr>
            <w:tcW w:w="1872" w:type="dxa"/>
          </w:tcPr>
          <w:p w14:paraId="04CAA63E" w14:textId="77777777" w:rsidR="00B55FFA" w:rsidRPr="00183FBE" w:rsidRDefault="00B55FFA" w:rsidP="00A72978">
            <w:r w:rsidRPr="00183FBE">
              <w:t>--</w:t>
            </w:r>
          </w:p>
        </w:tc>
      </w:tr>
      <w:tr w:rsidR="00B55FFA" w14:paraId="618C176C" w14:textId="77777777" w:rsidTr="00A72978">
        <w:tc>
          <w:tcPr>
            <w:tcW w:w="2718" w:type="dxa"/>
          </w:tcPr>
          <w:p w14:paraId="7087E0BD" w14:textId="77777777" w:rsidR="00B55FFA" w:rsidRPr="00183FBE" w:rsidRDefault="00B55FFA" w:rsidP="00A72978">
            <w:r w:rsidRPr="00183FBE">
              <w:t>Change in Percent HCVRs, 2007 to 2009</w:t>
            </w:r>
          </w:p>
        </w:tc>
        <w:tc>
          <w:tcPr>
            <w:tcW w:w="1872" w:type="dxa"/>
          </w:tcPr>
          <w:p w14:paraId="27C59618" w14:textId="77777777" w:rsidR="00B55FFA" w:rsidRPr="00183FBE" w:rsidRDefault="00B55FFA" w:rsidP="00A72978">
            <w:r w:rsidRPr="00183FBE">
              <w:t>--</w:t>
            </w:r>
          </w:p>
        </w:tc>
        <w:tc>
          <w:tcPr>
            <w:tcW w:w="1872" w:type="dxa"/>
          </w:tcPr>
          <w:p w14:paraId="621BCBB1" w14:textId="77777777" w:rsidR="00B55FFA" w:rsidRPr="00183FBE" w:rsidRDefault="00B55FFA" w:rsidP="00A72978">
            <w:r w:rsidRPr="00183FBE">
              <w:t>21**</w:t>
            </w:r>
          </w:p>
        </w:tc>
        <w:tc>
          <w:tcPr>
            <w:tcW w:w="1872" w:type="dxa"/>
          </w:tcPr>
          <w:p w14:paraId="5F622F3F" w14:textId="77777777" w:rsidR="00B55FFA" w:rsidRPr="00183FBE" w:rsidRDefault="00B55FFA" w:rsidP="00A72978">
            <w:r w:rsidRPr="00183FBE">
              <w:t>--</w:t>
            </w:r>
          </w:p>
        </w:tc>
        <w:tc>
          <w:tcPr>
            <w:tcW w:w="1872" w:type="dxa"/>
          </w:tcPr>
          <w:p w14:paraId="54BB7DF2" w14:textId="77777777" w:rsidR="00B55FFA" w:rsidRPr="00183FBE" w:rsidRDefault="00B55FFA" w:rsidP="00A72978">
            <w:r w:rsidRPr="00183FBE">
              <w:t>1,278***</w:t>
            </w:r>
          </w:p>
        </w:tc>
        <w:tc>
          <w:tcPr>
            <w:tcW w:w="1872" w:type="dxa"/>
          </w:tcPr>
          <w:p w14:paraId="37DB82A2" w14:textId="77777777" w:rsidR="00B55FFA" w:rsidRPr="00183FBE" w:rsidRDefault="00B55FFA" w:rsidP="00A72978">
            <w:r w:rsidRPr="00183FBE">
              <w:t>--</w:t>
            </w:r>
          </w:p>
        </w:tc>
        <w:tc>
          <w:tcPr>
            <w:tcW w:w="1872" w:type="dxa"/>
          </w:tcPr>
          <w:p w14:paraId="7B2F52E5" w14:textId="77777777" w:rsidR="00B55FFA" w:rsidRPr="00183FBE" w:rsidRDefault="00B55FFA" w:rsidP="00A72978">
            <w:r w:rsidRPr="00183FBE">
              <w:t>--</w:t>
            </w:r>
          </w:p>
        </w:tc>
      </w:tr>
      <w:tr w:rsidR="00B55FFA" w14:paraId="50E6D4E0" w14:textId="77777777" w:rsidTr="00A72978">
        <w:tc>
          <w:tcPr>
            <w:tcW w:w="2718" w:type="dxa"/>
          </w:tcPr>
          <w:p w14:paraId="566B6A5E" w14:textId="77777777" w:rsidR="00B55FFA" w:rsidRPr="00183FBE" w:rsidRDefault="00B55FFA" w:rsidP="00A72978">
            <w:r w:rsidRPr="00183FBE">
              <w:t>Change in Percent HCVRs – White, 2000 to 2007</w:t>
            </w:r>
          </w:p>
        </w:tc>
        <w:tc>
          <w:tcPr>
            <w:tcW w:w="1872" w:type="dxa"/>
          </w:tcPr>
          <w:p w14:paraId="71DC73B5" w14:textId="77777777" w:rsidR="00B55FFA" w:rsidRPr="00183FBE" w:rsidRDefault="00B55FFA" w:rsidP="00A72978">
            <w:r w:rsidRPr="00183FBE">
              <w:t>--</w:t>
            </w:r>
          </w:p>
        </w:tc>
        <w:tc>
          <w:tcPr>
            <w:tcW w:w="1872" w:type="dxa"/>
          </w:tcPr>
          <w:p w14:paraId="314FE59C" w14:textId="77777777" w:rsidR="00B55FFA" w:rsidRPr="00183FBE" w:rsidRDefault="00B55FFA" w:rsidP="00A72978">
            <w:r w:rsidRPr="00183FBE">
              <w:t>--</w:t>
            </w:r>
          </w:p>
        </w:tc>
        <w:tc>
          <w:tcPr>
            <w:tcW w:w="1872" w:type="dxa"/>
          </w:tcPr>
          <w:p w14:paraId="61285914" w14:textId="77777777" w:rsidR="00B55FFA" w:rsidRPr="00183FBE" w:rsidRDefault="00B55FFA" w:rsidP="00A72978">
            <w:r w:rsidRPr="00183FBE">
              <w:t>--</w:t>
            </w:r>
          </w:p>
        </w:tc>
        <w:tc>
          <w:tcPr>
            <w:tcW w:w="1872" w:type="dxa"/>
          </w:tcPr>
          <w:p w14:paraId="63EE3213" w14:textId="77777777" w:rsidR="00B55FFA" w:rsidRPr="00183FBE" w:rsidRDefault="00B55FFA" w:rsidP="00A72978">
            <w:r w:rsidRPr="00183FBE">
              <w:t>--</w:t>
            </w:r>
          </w:p>
        </w:tc>
        <w:tc>
          <w:tcPr>
            <w:tcW w:w="1872" w:type="dxa"/>
          </w:tcPr>
          <w:p w14:paraId="4403ECA0" w14:textId="77777777" w:rsidR="00B55FFA" w:rsidRPr="00183FBE" w:rsidRDefault="00B55FFA" w:rsidP="00A72978">
            <w:r w:rsidRPr="00183FBE">
              <w:t>-5,869***</w:t>
            </w:r>
          </w:p>
        </w:tc>
        <w:tc>
          <w:tcPr>
            <w:tcW w:w="1872" w:type="dxa"/>
          </w:tcPr>
          <w:p w14:paraId="65999B47" w14:textId="77777777" w:rsidR="00B55FFA" w:rsidRPr="00183FBE" w:rsidRDefault="00B55FFA" w:rsidP="00F21AD4">
            <w:r w:rsidRPr="00183FBE">
              <w:t>1,862</w:t>
            </w:r>
          </w:p>
        </w:tc>
      </w:tr>
      <w:tr w:rsidR="00B55FFA" w14:paraId="2FE56697" w14:textId="77777777" w:rsidTr="00A72978">
        <w:tc>
          <w:tcPr>
            <w:tcW w:w="2718" w:type="dxa"/>
          </w:tcPr>
          <w:p w14:paraId="4281664C" w14:textId="77777777" w:rsidR="00B55FFA" w:rsidRPr="00183FBE" w:rsidRDefault="00B55FFA" w:rsidP="00A72978">
            <w:r w:rsidRPr="00183FBE">
              <w:t>Change in Percent HCVRs – White, 2007 to 2009</w:t>
            </w:r>
          </w:p>
        </w:tc>
        <w:tc>
          <w:tcPr>
            <w:tcW w:w="1872" w:type="dxa"/>
          </w:tcPr>
          <w:p w14:paraId="793E520A" w14:textId="77777777" w:rsidR="00B55FFA" w:rsidRPr="00183FBE" w:rsidRDefault="00B55FFA" w:rsidP="00A72978">
            <w:r w:rsidRPr="00183FBE">
              <w:t>--</w:t>
            </w:r>
          </w:p>
        </w:tc>
        <w:tc>
          <w:tcPr>
            <w:tcW w:w="1872" w:type="dxa"/>
          </w:tcPr>
          <w:p w14:paraId="66DE4111" w14:textId="77777777" w:rsidR="00B55FFA" w:rsidRPr="00183FBE" w:rsidRDefault="00B55FFA" w:rsidP="00A72978">
            <w:r w:rsidRPr="00183FBE">
              <w:t>--</w:t>
            </w:r>
          </w:p>
        </w:tc>
        <w:tc>
          <w:tcPr>
            <w:tcW w:w="1872" w:type="dxa"/>
          </w:tcPr>
          <w:p w14:paraId="777317B1" w14:textId="77777777" w:rsidR="00B55FFA" w:rsidRPr="00183FBE" w:rsidRDefault="00B55FFA" w:rsidP="00A72978">
            <w:r w:rsidRPr="00183FBE">
              <w:t>--</w:t>
            </w:r>
          </w:p>
        </w:tc>
        <w:tc>
          <w:tcPr>
            <w:tcW w:w="1872" w:type="dxa"/>
          </w:tcPr>
          <w:p w14:paraId="1560DE6F" w14:textId="77777777" w:rsidR="00B55FFA" w:rsidRPr="00183FBE" w:rsidRDefault="00B55FFA" w:rsidP="00A72978">
            <w:r w:rsidRPr="00183FBE">
              <w:t>--</w:t>
            </w:r>
          </w:p>
        </w:tc>
        <w:tc>
          <w:tcPr>
            <w:tcW w:w="1872" w:type="dxa"/>
          </w:tcPr>
          <w:p w14:paraId="404208FD" w14:textId="77777777" w:rsidR="00B55FFA" w:rsidRPr="00183FBE" w:rsidRDefault="00B55FFA" w:rsidP="00A72978">
            <w:r w:rsidRPr="00183FBE">
              <w:t>--</w:t>
            </w:r>
          </w:p>
        </w:tc>
        <w:tc>
          <w:tcPr>
            <w:tcW w:w="1872" w:type="dxa"/>
          </w:tcPr>
          <w:p w14:paraId="405FA262" w14:textId="77777777" w:rsidR="00B55FFA" w:rsidRPr="00183FBE" w:rsidRDefault="00B55FFA" w:rsidP="00A72978">
            <w:r w:rsidRPr="00183FBE">
              <w:t>128</w:t>
            </w:r>
            <w:r w:rsidR="00F21AD4">
              <w:t>*</w:t>
            </w:r>
          </w:p>
        </w:tc>
      </w:tr>
      <w:tr w:rsidR="00B55FFA" w14:paraId="59BC5A00" w14:textId="77777777" w:rsidTr="00A72978">
        <w:tc>
          <w:tcPr>
            <w:tcW w:w="2718" w:type="dxa"/>
          </w:tcPr>
          <w:p w14:paraId="0E9D724B" w14:textId="77777777" w:rsidR="00B55FFA" w:rsidRPr="00183FBE" w:rsidRDefault="00B55FFA" w:rsidP="00A72978">
            <w:r w:rsidRPr="00183FBE">
              <w:t>Pop Size/% Rentals FMR (50%)</w:t>
            </w:r>
          </w:p>
        </w:tc>
        <w:tc>
          <w:tcPr>
            <w:tcW w:w="1872" w:type="dxa"/>
          </w:tcPr>
          <w:p w14:paraId="49366D01" w14:textId="77777777" w:rsidR="00B55FFA" w:rsidRPr="00183FBE" w:rsidRDefault="00B55FFA" w:rsidP="00A72978">
            <w:r w:rsidRPr="00183FBE">
              <w:t>Yes</w:t>
            </w:r>
          </w:p>
        </w:tc>
        <w:tc>
          <w:tcPr>
            <w:tcW w:w="1872" w:type="dxa"/>
          </w:tcPr>
          <w:p w14:paraId="48009D53" w14:textId="77777777" w:rsidR="00B55FFA" w:rsidRPr="00183FBE" w:rsidRDefault="00B55FFA" w:rsidP="00A72978">
            <w:r w:rsidRPr="00183FBE">
              <w:t>Yes</w:t>
            </w:r>
          </w:p>
        </w:tc>
        <w:tc>
          <w:tcPr>
            <w:tcW w:w="1872" w:type="dxa"/>
          </w:tcPr>
          <w:p w14:paraId="5AA04A73" w14:textId="77777777" w:rsidR="00B55FFA" w:rsidRPr="00183FBE" w:rsidRDefault="00B55FFA" w:rsidP="00A72978">
            <w:r w:rsidRPr="00183FBE">
              <w:t>Yes</w:t>
            </w:r>
          </w:p>
        </w:tc>
        <w:tc>
          <w:tcPr>
            <w:tcW w:w="1872" w:type="dxa"/>
          </w:tcPr>
          <w:p w14:paraId="5254FAB0" w14:textId="77777777" w:rsidR="00B55FFA" w:rsidRPr="00183FBE" w:rsidRDefault="00B55FFA" w:rsidP="00A72978">
            <w:r w:rsidRPr="00183FBE">
              <w:t>Yes</w:t>
            </w:r>
          </w:p>
        </w:tc>
        <w:tc>
          <w:tcPr>
            <w:tcW w:w="1872" w:type="dxa"/>
          </w:tcPr>
          <w:p w14:paraId="212214C5" w14:textId="77777777" w:rsidR="00B55FFA" w:rsidRPr="00183FBE" w:rsidRDefault="00B55FFA" w:rsidP="00A72978">
            <w:r w:rsidRPr="00183FBE">
              <w:t>Yes</w:t>
            </w:r>
          </w:p>
        </w:tc>
        <w:tc>
          <w:tcPr>
            <w:tcW w:w="1872" w:type="dxa"/>
          </w:tcPr>
          <w:p w14:paraId="33839372" w14:textId="77777777" w:rsidR="00B55FFA" w:rsidRPr="00183FBE" w:rsidRDefault="00B55FFA" w:rsidP="00A72978">
            <w:r w:rsidRPr="00183FBE">
              <w:t>Yes</w:t>
            </w:r>
          </w:p>
        </w:tc>
      </w:tr>
      <w:tr w:rsidR="00B55FFA" w14:paraId="1DFAD242" w14:textId="77777777" w:rsidTr="00A72978">
        <w:tc>
          <w:tcPr>
            <w:tcW w:w="2718" w:type="dxa"/>
          </w:tcPr>
          <w:p w14:paraId="29D586D2" w14:textId="77777777" w:rsidR="00B55FFA" w:rsidRPr="00183FBE" w:rsidRDefault="00B55FFA" w:rsidP="00A72978">
            <w:r w:rsidRPr="00183FBE">
              <w:t xml:space="preserve">SES </w:t>
            </w:r>
          </w:p>
        </w:tc>
        <w:tc>
          <w:tcPr>
            <w:tcW w:w="1872" w:type="dxa"/>
          </w:tcPr>
          <w:p w14:paraId="7FA1F170" w14:textId="77777777" w:rsidR="00B55FFA" w:rsidRPr="00183FBE" w:rsidRDefault="00B55FFA" w:rsidP="00A72978">
            <w:r w:rsidRPr="00183FBE">
              <w:t>Yes</w:t>
            </w:r>
          </w:p>
        </w:tc>
        <w:tc>
          <w:tcPr>
            <w:tcW w:w="1872" w:type="dxa"/>
          </w:tcPr>
          <w:p w14:paraId="02B85D03" w14:textId="77777777" w:rsidR="00B55FFA" w:rsidRPr="00183FBE" w:rsidRDefault="00B55FFA" w:rsidP="00A72978">
            <w:r w:rsidRPr="00183FBE">
              <w:t>Yes</w:t>
            </w:r>
          </w:p>
        </w:tc>
        <w:tc>
          <w:tcPr>
            <w:tcW w:w="1872" w:type="dxa"/>
          </w:tcPr>
          <w:p w14:paraId="75D4F15C" w14:textId="77777777" w:rsidR="00B55FFA" w:rsidRPr="00183FBE" w:rsidRDefault="00B55FFA" w:rsidP="00A72978">
            <w:r w:rsidRPr="00183FBE">
              <w:t>Yes</w:t>
            </w:r>
          </w:p>
        </w:tc>
        <w:tc>
          <w:tcPr>
            <w:tcW w:w="1872" w:type="dxa"/>
          </w:tcPr>
          <w:p w14:paraId="053C5C40" w14:textId="77777777" w:rsidR="00B55FFA" w:rsidRPr="00183FBE" w:rsidRDefault="00B55FFA" w:rsidP="00A72978">
            <w:r w:rsidRPr="00183FBE">
              <w:t>Yes</w:t>
            </w:r>
          </w:p>
        </w:tc>
        <w:tc>
          <w:tcPr>
            <w:tcW w:w="1872" w:type="dxa"/>
          </w:tcPr>
          <w:p w14:paraId="77ABB72C" w14:textId="77777777" w:rsidR="00B55FFA" w:rsidRPr="00183FBE" w:rsidRDefault="00B55FFA" w:rsidP="00A72978">
            <w:r w:rsidRPr="00183FBE">
              <w:t>Yes</w:t>
            </w:r>
          </w:p>
        </w:tc>
        <w:tc>
          <w:tcPr>
            <w:tcW w:w="1872" w:type="dxa"/>
          </w:tcPr>
          <w:p w14:paraId="119F0E78" w14:textId="77777777" w:rsidR="00B55FFA" w:rsidRPr="00183FBE" w:rsidRDefault="00B55FFA" w:rsidP="00A72978">
            <w:r w:rsidRPr="00183FBE">
              <w:t>Yes</w:t>
            </w:r>
          </w:p>
        </w:tc>
      </w:tr>
      <w:tr w:rsidR="00B55FFA" w14:paraId="5027E129" w14:textId="77777777" w:rsidTr="00A72978">
        <w:tc>
          <w:tcPr>
            <w:tcW w:w="2718" w:type="dxa"/>
          </w:tcPr>
          <w:p w14:paraId="3A60FE73" w14:textId="77777777" w:rsidR="00B55FFA" w:rsidRPr="00183FBE" w:rsidRDefault="00B55FFA" w:rsidP="00A72978">
            <w:r w:rsidRPr="00183FBE">
              <w:t>Metro Dummies</w:t>
            </w:r>
          </w:p>
        </w:tc>
        <w:tc>
          <w:tcPr>
            <w:tcW w:w="1872" w:type="dxa"/>
          </w:tcPr>
          <w:p w14:paraId="360E5EC4" w14:textId="77777777" w:rsidR="00B55FFA" w:rsidRPr="00183FBE" w:rsidRDefault="00B55FFA" w:rsidP="00A72978">
            <w:r w:rsidRPr="00183FBE">
              <w:t>Yes</w:t>
            </w:r>
          </w:p>
        </w:tc>
        <w:tc>
          <w:tcPr>
            <w:tcW w:w="1872" w:type="dxa"/>
          </w:tcPr>
          <w:p w14:paraId="605648A3" w14:textId="77777777" w:rsidR="00B55FFA" w:rsidRPr="00183FBE" w:rsidRDefault="00B55FFA" w:rsidP="00A72978">
            <w:r w:rsidRPr="00183FBE">
              <w:t>Yes</w:t>
            </w:r>
          </w:p>
        </w:tc>
        <w:tc>
          <w:tcPr>
            <w:tcW w:w="1872" w:type="dxa"/>
          </w:tcPr>
          <w:p w14:paraId="692D8156" w14:textId="77777777" w:rsidR="00B55FFA" w:rsidRPr="00183FBE" w:rsidRDefault="00B55FFA" w:rsidP="00A72978">
            <w:r w:rsidRPr="00183FBE">
              <w:t>Yes</w:t>
            </w:r>
          </w:p>
        </w:tc>
        <w:tc>
          <w:tcPr>
            <w:tcW w:w="1872" w:type="dxa"/>
          </w:tcPr>
          <w:p w14:paraId="11C79E35" w14:textId="77777777" w:rsidR="00B55FFA" w:rsidRPr="00183FBE" w:rsidRDefault="00B55FFA" w:rsidP="00A72978">
            <w:r w:rsidRPr="00183FBE">
              <w:t>Yes</w:t>
            </w:r>
          </w:p>
        </w:tc>
        <w:tc>
          <w:tcPr>
            <w:tcW w:w="1872" w:type="dxa"/>
          </w:tcPr>
          <w:p w14:paraId="320D0230" w14:textId="77777777" w:rsidR="00B55FFA" w:rsidRPr="00183FBE" w:rsidRDefault="00B55FFA" w:rsidP="00A72978">
            <w:r w:rsidRPr="00183FBE">
              <w:t>Yes</w:t>
            </w:r>
          </w:p>
        </w:tc>
        <w:tc>
          <w:tcPr>
            <w:tcW w:w="1872" w:type="dxa"/>
          </w:tcPr>
          <w:p w14:paraId="3819C859" w14:textId="77777777" w:rsidR="00B55FFA" w:rsidRPr="00183FBE" w:rsidRDefault="00B55FFA" w:rsidP="00A72978">
            <w:r w:rsidRPr="00183FBE">
              <w:t>Yes</w:t>
            </w:r>
          </w:p>
        </w:tc>
      </w:tr>
      <w:tr w:rsidR="00B55FFA" w14:paraId="38E363C4" w14:textId="77777777" w:rsidTr="00A72978">
        <w:tc>
          <w:tcPr>
            <w:tcW w:w="2718" w:type="dxa"/>
          </w:tcPr>
          <w:p w14:paraId="24F5D224" w14:textId="77777777" w:rsidR="00B55FFA" w:rsidRPr="00183FBE" w:rsidRDefault="00B55FFA" w:rsidP="00A72978">
            <w:r w:rsidRPr="00183FBE">
              <w:t>Adj. R-Square</w:t>
            </w:r>
          </w:p>
        </w:tc>
        <w:tc>
          <w:tcPr>
            <w:tcW w:w="1872" w:type="dxa"/>
          </w:tcPr>
          <w:p w14:paraId="058B664E" w14:textId="77777777" w:rsidR="00B55FFA" w:rsidRPr="00183FBE" w:rsidRDefault="00B55FFA" w:rsidP="00A72978">
            <w:r w:rsidRPr="00183FBE">
              <w:t>0.29</w:t>
            </w:r>
          </w:p>
        </w:tc>
        <w:tc>
          <w:tcPr>
            <w:tcW w:w="1872" w:type="dxa"/>
          </w:tcPr>
          <w:p w14:paraId="4FE06CCA" w14:textId="77777777" w:rsidR="00B55FFA" w:rsidRPr="00183FBE" w:rsidRDefault="00B55FFA" w:rsidP="00A72978">
            <w:r w:rsidRPr="00183FBE">
              <w:t>0.11</w:t>
            </w:r>
          </w:p>
        </w:tc>
        <w:tc>
          <w:tcPr>
            <w:tcW w:w="1872" w:type="dxa"/>
          </w:tcPr>
          <w:p w14:paraId="6FBA72E6" w14:textId="77777777" w:rsidR="00B55FFA" w:rsidRPr="00183FBE" w:rsidRDefault="00B55FFA" w:rsidP="00A72978">
            <w:r w:rsidRPr="00183FBE">
              <w:t>0.66</w:t>
            </w:r>
          </w:p>
        </w:tc>
        <w:tc>
          <w:tcPr>
            <w:tcW w:w="1872" w:type="dxa"/>
          </w:tcPr>
          <w:p w14:paraId="5ED6C283" w14:textId="77777777" w:rsidR="00B55FFA" w:rsidRPr="00183FBE" w:rsidRDefault="00B55FFA" w:rsidP="00A72978">
            <w:r w:rsidRPr="00183FBE">
              <w:t>0.34</w:t>
            </w:r>
          </w:p>
        </w:tc>
        <w:tc>
          <w:tcPr>
            <w:tcW w:w="1872" w:type="dxa"/>
          </w:tcPr>
          <w:p w14:paraId="6FF0F739" w14:textId="77777777" w:rsidR="00B55FFA" w:rsidRPr="00183FBE" w:rsidRDefault="00B55FFA" w:rsidP="00A72978">
            <w:r w:rsidRPr="00183FBE">
              <w:t>0.30</w:t>
            </w:r>
          </w:p>
        </w:tc>
        <w:tc>
          <w:tcPr>
            <w:tcW w:w="1872" w:type="dxa"/>
          </w:tcPr>
          <w:p w14:paraId="0A494B88" w14:textId="77777777" w:rsidR="00B55FFA" w:rsidRPr="00183FBE" w:rsidRDefault="00B55FFA" w:rsidP="00A72978">
            <w:r w:rsidRPr="00183FBE">
              <w:t>0.06</w:t>
            </w:r>
          </w:p>
        </w:tc>
      </w:tr>
      <w:tr w:rsidR="00B55FFA" w14:paraId="76BA7F21" w14:textId="77777777" w:rsidTr="00A72978">
        <w:tc>
          <w:tcPr>
            <w:tcW w:w="2718" w:type="dxa"/>
          </w:tcPr>
          <w:p w14:paraId="06773B5C" w14:textId="77777777" w:rsidR="00B55FFA" w:rsidRPr="00183FBE" w:rsidRDefault="00B55FFA" w:rsidP="00A72978">
            <w:r w:rsidRPr="00183FBE">
              <w:t>N</w:t>
            </w:r>
          </w:p>
        </w:tc>
        <w:tc>
          <w:tcPr>
            <w:tcW w:w="1872" w:type="dxa"/>
          </w:tcPr>
          <w:p w14:paraId="272CF424" w14:textId="77777777" w:rsidR="00B55FFA" w:rsidRPr="00183FBE" w:rsidRDefault="00B55FFA" w:rsidP="00A72978">
            <w:r w:rsidRPr="00183FBE">
              <w:t>5,565</w:t>
            </w:r>
          </w:p>
        </w:tc>
        <w:tc>
          <w:tcPr>
            <w:tcW w:w="1872" w:type="dxa"/>
          </w:tcPr>
          <w:p w14:paraId="029EDA01" w14:textId="77777777" w:rsidR="00B55FFA" w:rsidRPr="00183FBE" w:rsidRDefault="00B55FFA" w:rsidP="00A72978">
            <w:r w:rsidRPr="00183FBE">
              <w:t>5,565</w:t>
            </w:r>
          </w:p>
        </w:tc>
        <w:tc>
          <w:tcPr>
            <w:tcW w:w="1872" w:type="dxa"/>
          </w:tcPr>
          <w:p w14:paraId="231E126F" w14:textId="77777777" w:rsidR="00B55FFA" w:rsidRPr="00183FBE" w:rsidRDefault="00B55FFA" w:rsidP="00A72978">
            <w:r w:rsidRPr="00183FBE">
              <w:t>5,565</w:t>
            </w:r>
          </w:p>
        </w:tc>
        <w:tc>
          <w:tcPr>
            <w:tcW w:w="1872" w:type="dxa"/>
          </w:tcPr>
          <w:p w14:paraId="53B5FD66" w14:textId="77777777" w:rsidR="00B55FFA" w:rsidRPr="00183FBE" w:rsidRDefault="00B55FFA" w:rsidP="00A72978">
            <w:r w:rsidRPr="00183FBE">
              <w:t>5,565</w:t>
            </w:r>
          </w:p>
        </w:tc>
        <w:tc>
          <w:tcPr>
            <w:tcW w:w="1872" w:type="dxa"/>
          </w:tcPr>
          <w:p w14:paraId="07C71111" w14:textId="77777777" w:rsidR="00B55FFA" w:rsidRPr="00183FBE" w:rsidRDefault="00B55FFA" w:rsidP="00A72978">
            <w:r w:rsidRPr="00183FBE">
              <w:t>5,565</w:t>
            </w:r>
          </w:p>
        </w:tc>
        <w:tc>
          <w:tcPr>
            <w:tcW w:w="1872" w:type="dxa"/>
          </w:tcPr>
          <w:p w14:paraId="7AE678F0" w14:textId="77777777" w:rsidR="00B55FFA" w:rsidRPr="00183FBE" w:rsidRDefault="00B55FFA" w:rsidP="00A72978">
            <w:r w:rsidRPr="00183FBE">
              <w:t>5,565</w:t>
            </w:r>
          </w:p>
        </w:tc>
      </w:tr>
      <w:tr w:rsidR="00B55FFA" w14:paraId="5823E047" w14:textId="77777777" w:rsidTr="00A72978">
        <w:tc>
          <w:tcPr>
            <w:tcW w:w="13950" w:type="dxa"/>
            <w:gridSpan w:val="7"/>
          </w:tcPr>
          <w:p w14:paraId="6BABFD36" w14:textId="77777777" w:rsidR="00B55FFA" w:rsidRDefault="00B55FFA" w:rsidP="00A72978">
            <w:r w:rsidRPr="00183FBE">
              <w:t>Notes: ***, **, * indicates 1, 5 and 10 percent significance level, respectively</w:t>
            </w:r>
            <w:r w:rsidR="00B96BE1">
              <w:t>.</w:t>
            </w:r>
          </w:p>
          <w:p w14:paraId="401DF3EF" w14:textId="77777777" w:rsidR="00B96BE1" w:rsidRDefault="002E0509" w:rsidP="002E0509">
            <w:r>
              <w:t xml:space="preserve">           All models weighted by HCVR population. </w:t>
            </w:r>
          </w:p>
        </w:tc>
      </w:tr>
    </w:tbl>
    <w:p w14:paraId="735FF66E" w14:textId="77777777" w:rsidR="00B55FFA" w:rsidRPr="005E42F4" w:rsidRDefault="00B55FFA" w:rsidP="00B55FFA"/>
    <w:sectPr w:rsidR="00B55FFA" w:rsidRPr="005E42F4" w:rsidSect="008D43F6">
      <w:endnotePr>
        <w:numFmt w:val="decimal"/>
      </w:endnotePr>
      <w:pgSz w:w="15840" w:h="12240" w:orient="landscape" w:code="1"/>
      <w:pgMar w:top="1440" w:right="1008" w:bottom="1440" w:left="1008" w:header="576" w:footer="576"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42DCA" w14:textId="77777777" w:rsidR="002129C2" w:rsidRDefault="002129C2">
      <w:r>
        <w:separator/>
      </w:r>
    </w:p>
  </w:endnote>
  <w:endnote w:type="continuationSeparator" w:id="0">
    <w:p w14:paraId="7572FFD0" w14:textId="77777777" w:rsidR="002129C2" w:rsidRDefault="0021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dvTimes">
    <w:altName w:val="Times New Roman"/>
    <w:panose1 w:val="00000000000000000000"/>
    <w:charset w:val="00"/>
    <w:family w:val="auto"/>
    <w:notTrueType/>
    <w:pitch w:val="default"/>
    <w:sig w:usb0="00000003" w:usb1="00000000" w:usb2="00000000" w:usb3="00000000" w:csb0="00000001" w:csb1="00000000"/>
  </w:font>
  <w:font w:name="AdvPSTIM10-B">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ECF4" w14:textId="77777777" w:rsidR="002129C2" w:rsidRDefault="002129C2" w:rsidP="003740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9827E7" w14:textId="77777777" w:rsidR="002129C2" w:rsidRDefault="002129C2" w:rsidP="003740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26E60" w14:textId="77777777" w:rsidR="002129C2" w:rsidRDefault="002129C2" w:rsidP="003425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2968">
      <w:rPr>
        <w:rStyle w:val="PageNumber"/>
        <w:noProof/>
      </w:rPr>
      <w:t>1</w:t>
    </w:r>
    <w:r>
      <w:rPr>
        <w:rStyle w:val="PageNumber"/>
      </w:rPr>
      <w:fldChar w:fldCharType="end"/>
    </w:r>
  </w:p>
  <w:p w14:paraId="104107DC" w14:textId="77777777" w:rsidR="002129C2" w:rsidRPr="003740D9" w:rsidRDefault="002129C2" w:rsidP="003740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334F3" w14:textId="77777777" w:rsidR="002129C2" w:rsidRDefault="002129C2">
      <w:r>
        <w:separator/>
      </w:r>
    </w:p>
  </w:footnote>
  <w:footnote w:type="continuationSeparator" w:id="0">
    <w:p w14:paraId="2F8A49A0" w14:textId="77777777" w:rsidR="002129C2" w:rsidRDefault="002129C2">
      <w:r>
        <w:continuationSeparator/>
      </w:r>
    </w:p>
  </w:footnote>
  <w:footnote w:id="1">
    <w:p w14:paraId="1963FD32" w14:textId="77777777" w:rsidR="002129C2" w:rsidRDefault="002129C2">
      <w:pPr>
        <w:pStyle w:val="FootnoteText"/>
      </w:pPr>
      <w:r>
        <w:rPr>
          <w:rStyle w:val="FootnoteReference"/>
        </w:rPr>
        <w:footnoteRef/>
      </w:r>
      <w:r>
        <w:t xml:space="preserve">This entails counting the number of individuals in a household where the head possess a housing choice voucher and dividing this by the total population in the place (from Census data). Alternatively, we measure the HCVR rate as the percentage of all households in a place (gathered from Census data) where the head possessed a HCV.  This alternative measure produced results that were not qualitatively dissimilar. </w:t>
      </w:r>
    </w:p>
  </w:footnote>
  <w:footnote w:id="2">
    <w:p w14:paraId="2BF52009" w14:textId="77777777" w:rsidR="002129C2" w:rsidRDefault="002129C2">
      <w:pPr>
        <w:pStyle w:val="FootnoteText"/>
      </w:pPr>
      <w:r>
        <w:rPr>
          <w:rStyle w:val="FootnoteReference"/>
        </w:rPr>
        <w:footnoteRef/>
      </w:r>
      <w:r>
        <w:t xml:space="preserve"> For example, many universities have their own police departments. Hence, a city that has within its boundaries a single university with its own department will have two reporting units: one for the city’s police department and one for the university police department.</w:t>
      </w:r>
    </w:p>
  </w:footnote>
  <w:footnote w:id="3">
    <w:p w14:paraId="75DACDEF" w14:textId="77777777" w:rsidR="002129C2" w:rsidRDefault="002129C2">
      <w:pPr>
        <w:pStyle w:val="FootnoteText"/>
      </w:pPr>
      <w:r>
        <w:rPr>
          <w:rStyle w:val="FootnoteReference"/>
        </w:rPr>
        <w:footnoteRef/>
      </w:r>
      <w:r>
        <w:t xml:space="preserve"> 28 states, mostly on the east coast, use the MCD system, while CCSD’s are found mostly on the west coast.</w:t>
      </w:r>
    </w:p>
  </w:footnote>
  <w:footnote w:id="4">
    <w:p w14:paraId="661B53C4" w14:textId="77777777" w:rsidR="002129C2" w:rsidRDefault="002129C2">
      <w:pPr>
        <w:pStyle w:val="FootnoteText"/>
      </w:pPr>
      <w:r>
        <w:rPr>
          <w:rStyle w:val="FootnoteReference"/>
        </w:rPr>
        <w:footnoteRef/>
      </w:r>
      <w:r>
        <w:t xml:space="preserve"> For all three geography types, we use the 2005 Law Enforcement Agency Identifier Crosswalk to match each police agency in the UCR data to Census Bureau data.</w:t>
      </w:r>
    </w:p>
  </w:footnote>
  <w:footnote w:id="5">
    <w:p w14:paraId="41696F7A" w14:textId="77777777" w:rsidR="002129C2" w:rsidRDefault="002129C2">
      <w:pPr>
        <w:pStyle w:val="FootnoteText"/>
      </w:pPr>
      <w:r>
        <w:rPr>
          <w:rStyle w:val="FootnoteReference"/>
        </w:rPr>
        <w:footnoteRef/>
      </w:r>
      <w:r>
        <w:t xml:space="preserve"> Post-Census 2000, five-year estimates from the ACS represent the only demographic data source with sample sizes sufficient to produce estimates for geographies with populations under 20,000.</w:t>
      </w:r>
    </w:p>
  </w:footnote>
  <w:footnote w:id="6">
    <w:p w14:paraId="04E67D08" w14:textId="77777777" w:rsidR="002129C2" w:rsidRDefault="002129C2">
      <w:pPr>
        <w:pStyle w:val="FootnoteText"/>
      </w:pPr>
      <w:r>
        <w:rPr>
          <w:rStyle w:val="FootnoteReference"/>
        </w:rPr>
        <w:footnoteRef/>
      </w:r>
      <w:r>
        <w:t xml:space="preserve"> In the model estimates presented below, we explored the sensitivity of our results to this particular imputation for balance-of-county observations. First, we reran all models omitting these observations. Second, we reran all models including a dummy variable indicating counties with such an imputation. All of the results are robust to these specification changes.</w:t>
      </w:r>
    </w:p>
  </w:footnote>
  <w:footnote w:id="7">
    <w:p w14:paraId="195749FD" w14:textId="77777777" w:rsidR="002129C2" w:rsidRDefault="002129C2" w:rsidP="0013059F">
      <w:pPr>
        <w:pStyle w:val="FootnoteText"/>
      </w:pPr>
      <w:r>
        <w:rPr>
          <w:rStyle w:val="FootnoteReference"/>
        </w:rPr>
        <w:footnoteRef/>
      </w:r>
      <w:r>
        <w:t xml:space="preserve"> Of course, the trecile calculations result in very skewed population size distributions. For example, the first trecile contains places with population sizes ranging from 50 to about 4,500 people, while the third trecile</w:t>
      </w:r>
      <w:bookmarkStart w:id="0" w:name="_GoBack"/>
      <w:bookmarkEnd w:id="0"/>
      <w:r>
        <w:t xml:space="preserve"> ranges from population sizes from about 18,000 to over 8 million people.  The use of alternative categorization, such as quintile, however, does not change the results.  Moreover, splitting the places sizes into categories using reasonable eyeball approach, the qualitative results are not changed; larger places drive the weighted average crime trends and HCV presence in the same direction.  </w:t>
      </w:r>
    </w:p>
  </w:footnote>
  <w:footnote w:id="8">
    <w:p w14:paraId="44BE3D96" w14:textId="77777777" w:rsidR="002129C2" w:rsidRDefault="002129C2">
      <w:pPr>
        <w:pStyle w:val="FootnoteText"/>
      </w:pPr>
      <w:r>
        <w:rPr>
          <w:rStyle w:val="FootnoteReference"/>
        </w:rPr>
        <w:footnoteRef/>
      </w:r>
      <w:r>
        <w:t xml:space="preserve"> Since we weight each model by the number of HCVR for the respective, specific races, we estimate separate models by race.  Including variables measuring the percent of HCVR that are of each race (with other as the reference category) and weighting the models by the total number of HCVRs in the place does not produce dissimilar qualitative results.  </w:t>
      </w:r>
    </w:p>
  </w:footnote>
  <w:footnote w:id="9">
    <w:p w14:paraId="514D72B1" w14:textId="77777777" w:rsidR="002129C2" w:rsidRPr="00833669" w:rsidRDefault="002129C2" w:rsidP="00371051">
      <w:pPr>
        <w:autoSpaceDE w:val="0"/>
        <w:autoSpaceDN w:val="0"/>
        <w:adjustRightInd w:val="0"/>
        <w:rPr>
          <w:sz w:val="20"/>
          <w:szCs w:val="20"/>
        </w:rPr>
      </w:pPr>
      <w:r w:rsidRPr="00833669">
        <w:rPr>
          <w:rStyle w:val="FootnoteReference"/>
          <w:sz w:val="20"/>
          <w:szCs w:val="20"/>
        </w:rPr>
        <w:footnoteRef/>
      </w:r>
      <w:r w:rsidRPr="00833669">
        <w:rPr>
          <w:sz w:val="20"/>
          <w:szCs w:val="20"/>
        </w:rPr>
        <w:t xml:space="preserve"> We also ran these models with the change in HCVRs from 2000 to 2007 included, and received the same results.  The coefficient on </w:t>
      </w:r>
      <w:r>
        <w:rPr>
          <w:sz w:val="20"/>
          <w:szCs w:val="20"/>
        </w:rPr>
        <w:t xml:space="preserve">the change in the respective crime measure from 2000 to 2008 is </w:t>
      </w:r>
      <w:r w:rsidRPr="00833669">
        <w:rPr>
          <w:sz w:val="20"/>
          <w:szCs w:val="20"/>
        </w:rPr>
        <w:t xml:space="preserve">never significant in models that also include </w:t>
      </w:r>
      <w:r>
        <w:rPr>
          <w:sz w:val="20"/>
          <w:szCs w:val="20"/>
        </w:rPr>
        <w:t>the change in HCVRs from 2007 to 2009</w:t>
      </w:r>
      <w:r w:rsidRPr="00833669">
        <w:rPr>
          <w:sz w:val="20"/>
          <w:szCs w:val="20"/>
        </w:rPr>
        <w:t xml:space="preserve">, though the coefficient </w:t>
      </w:r>
      <w:r>
        <w:rPr>
          <w:sz w:val="20"/>
          <w:szCs w:val="20"/>
        </w:rPr>
        <w:t xml:space="preserve">on this latter variable is </w:t>
      </w:r>
      <w:r w:rsidRPr="00833669">
        <w:rPr>
          <w:sz w:val="20"/>
          <w:szCs w:val="20"/>
        </w:rPr>
        <w:t>significant in all models.</w:t>
      </w:r>
    </w:p>
    <w:p w14:paraId="2335C9EB" w14:textId="77777777" w:rsidR="002129C2" w:rsidRDefault="002129C2">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17A"/>
    <w:multiLevelType w:val="hybridMultilevel"/>
    <w:tmpl w:val="66821F74"/>
    <w:lvl w:ilvl="0" w:tplc="01185D66">
      <w:start w:val="1"/>
      <w:numFmt w:val="bullet"/>
      <w:lvlText w:val=""/>
      <w:lvlJc w:val="left"/>
      <w:pPr>
        <w:tabs>
          <w:tab w:val="num" w:pos="720"/>
        </w:tabs>
        <w:ind w:left="720" w:hanging="360"/>
      </w:pPr>
      <w:rPr>
        <w:rFonts w:ascii="Wingdings" w:hAnsi="Wingdings" w:hint="default"/>
      </w:rPr>
    </w:lvl>
    <w:lvl w:ilvl="1" w:tplc="858AA3C0" w:tentative="1">
      <w:start w:val="1"/>
      <w:numFmt w:val="bullet"/>
      <w:lvlText w:val=""/>
      <w:lvlJc w:val="left"/>
      <w:pPr>
        <w:tabs>
          <w:tab w:val="num" w:pos="1440"/>
        </w:tabs>
        <w:ind w:left="1440" w:hanging="360"/>
      </w:pPr>
      <w:rPr>
        <w:rFonts w:ascii="Wingdings" w:hAnsi="Wingdings" w:hint="default"/>
      </w:rPr>
    </w:lvl>
    <w:lvl w:ilvl="2" w:tplc="A7F2970E" w:tentative="1">
      <w:start w:val="1"/>
      <w:numFmt w:val="bullet"/>
      <w:lvlText w:val=""/>
      <w:lvlJc w:val="left"/>
      <w:pPr>
        <w:tabs>
          <w:tab w:val="num" w:pos="2160"/>
        </w:tabs>
        <w:ind w:left="2160" w:hanging="360"/>
      </w:pPr>
      <w:rPr>
        <w:rFonts w:ascii="Wingdings" w:hAnsi="Wingdings" w:hint="default"/>
      </w:rPr>
    </w:lvl>
    <w:lvl w:ilvl="3" w:tplc="A35EC8EA" w:tentative="1">
      <w:start w:val="1"/>
      <w:numFmt w:val="bullet"/>
      <w:lvlText w:val=""/>
      <w:lvlJc w:val="left"/>
      <w:pPr>
        <w:tabs>
          <w:tab w:val="num" w:pos="2880"/>
        </w:tabs>
        <w:ind w:left="2880" w:hanging="360"/>
      </w:pPr>
      <w:rPr>
        <w:rFonts w:ascii="Wingdings" w:hAnsi="Wingdings" w:hint="default"/>
      </w:rPr>
    </w:lvl>
    <w:lvl w:ilvl="4" w:tplc="6C546644" w:tentative="1">
      <w:start w:val="1"/>
      <w:numFmt w:val="bullet"/>
      <w:lvlText w:val=""/>
      <w:lvlJc w:val="left"/>
      <w:pPr>
        <w:tabs>
          <w:tab w:val="num" w:pos="3600"/>
        </w:tabs>
        <w:ind w:left="3600" w:hanging="360"/>
      </w:pPr>
      <w:rPr>
        <w:rFonts w:ascii="Wingdings" w:hAnsi="Wingdings" w:hint="default"/>
      </w:rPr>
    </w:lvl>
    <w:lvl w:ilvl="5" w:tplc="9B687050" w:tentative="1">
      <w:start w:val="1"/>
      <w:numFmt w:val="bullet"/>
      <w:lvlText w:val=""/>
      <w:lvlJc w:val="left"/>
      <w:pPr>
        <w:tabs>
          <w:tab w:val="num" w:pos="4320"/>
        </w:tabs>
        <w:ind w:left="4320" w:hanging="360"/>
      </w:pPr>
      <w:rPr>
        <w:rFonts w:ascii="Wingdings" w:hAnsi="Wingdings" w:hint="default"/>
      </w:rPr>
    </w:lvl>
    <w:lvl w:ilvl="6" w:tplc="0D387C54" w:tentative="1">
      <w:start w:val="1"/>
      <w:numFmt w:val="bullet"/>
      <w:lvlText w:val=""/>
      <w:lvlJc w:val="left"/>
      <w:pPr>
        <w:tabs>
          <w:tab w:val="num" w:pos="5040"/>
        </w:tabs>
        <w:ind w:left="5040" w:hanging="360"/>
      </w:pPr>
      <w:rPr>
        <w:rFonts w:ascii="Wingdings" w:hAnsi="Wingdings" w:hint="default"/>
      </w:rPr>
    </w:lvl>
    <w:lvl w:ilvl="7" w:tplc="44D035EA" w:tentative="1">
      <w:start w:val="1"/>
      <w:numFmt w:val="bullet"/>
      <w:lvlText w:val=""/>
      <w:lvlJc w:val="left"/>
      <w:pPr>
        <w:tabs>
          <w:tab w:val="num" w:pos="5760"/>
        </w:tabs>
        <w:ind w:left="5760" w:hanging="360"/>
      </w:pPr>
      <w:rPr>
        <w:rFonts w:ascii="Wingdings" w:hAnsi="Wingdings" w:hint="default"/>
      </w:rPr>
    </w:lvl>
    <w:lvl w:ilvl="8" w:tplc="DAD22AB0" w:tentative="1">
      <w:start w:val="1"/>
      <w:numFmt w:val="bullet"/>
      <w:lvlText w:val=""/>
      <w:lvlJc w:val="left"/>
      <w:pPr>
        <w:tabs>
          <w:tab w:val="num" w:pos="6480"/>
        </w:tabs>
        <w:ind w:left="6480" w:hanging="360"/>
      </w:pPr>
      <w:rPr>
        <w:rFonts w:ascii="Wingdings" w:hAnsi="Wingdings" w:hint="default"/>
      </w:rPr>
    </w:lvl>
  </w:abstractNum>
  <w:abstractNum w:abstractNumId="1">
    <w:nsid w:val="1CCF58C1"/>
    <w:multiLevelType w:val="hybridMultilevel"/>
    <w:tmpl w:val="46A220AC"/>
    <w:lvl w:ilvl="0" w:tplc="EE7EEA0A">
      <w:start w:val="1"/>
      <w:numFmt w:val="bullet"/>
      <w:lvlText w:val=""/>
      <w:lvlJc w:val="left"/>
      <w:pPr>
        <w:tabs>
          <w:tab w:val="num" w:pos="720"/>
        </w:tabs>
        <w:ind w:left="720" w:hanging="360"/>
      </w:pPr>
      <w:rPr>
        <w:rFonts w:ascii="Wingdings" w:hAnsi="Wingdings" w:hint="default"/>
      </w:rPr>
    </w:lvl>
    <w:lvl w:ilvl="1" w:tplc="3A82D4EA" w:tentative="1">
      <w:start w:val="1"/>
      <w:numFmt w:val="bullet"/>
      <w:lvlText w:val=""/>
      <w:lvlJc w:val="left"/>
      <w:pPr>
        <w:tabs>
          <w:tab w:val="num" w:pos="1440"/>
        </w:tabs>
        <w:ind w:left="1440" w:hanging="360"/>
      </w:pPr>
      <w:rPr>
        <w:rFonts w:ascii="Wingdings" w:hAnsi="Wingdings" w:hint="default"/>
      </w:rPr>
    </w:lvl>
    <w:lvl w:ilvl="2" w:tplc="9A44C1A6" w:tentative="1">
      <w:start w:val="1"/>
      <w:numFmt w:val="bullet"/>
      <w:lvlText w:val=""/>
      <w:lvlJc w:val="left"/>
      <w:pPr>
        <w:tabs>
          <w:tab w:val="num" w:pos="2160"/>
        </w:tabs>
        <w:ind w:left="2160" w:hanging="360"/>
      </w:pPr>
      <w:rPr>
        <w:rFonts w:ascii="Wingdings" w:hAnsi="Wingdings" w:hint="default"/>
      </w:rPr>
    </w:lvl>
    <w:lvl w:ilvl="3" w:tplc="7436AEEC" w:tentative="1">
      <w:start w:val="1"/>
      <w:numFmt w:val="bullet"/>
      <w:lvlText w:val=""/>
      <w:lvlJc w:val="left"/>
      <w:pPr>
        <w:tabs>
          <w:tab w:val="num" w:pos="2880"/>
        </w:tabs>
        <w:ind w:left="2880" w:hanging="360"/>
      </w:pPr>
      <w:rPr>
        <w:rFonts w:ascii="Wingdings" w:hAnsi="Wingdings" w:hint="default"/>
      </w:rPr>
    </w:lvl>
    <w:lvl w:ilvl="4" w:tplc="28300606" w:tentative="1">
      <w:start w:val="1"/>
      <w:numFmt w:val="bullet"/>
      <w:lvlText w:val=""/>
      <w:lvlJc w:val="left"/>
      <w:pPr>
        <w:tabs>
          <w:tab w:val="num" w:pos="3600"/>
        </w:tabs>
        <w:ind w:left="3600" w:hanging="360"/>
      </w:pPr>
      <w:rPr>
        <w:rFonts w:ascii="Wingdings" w:hAnsi="Wingdings" w:hint="default"/>
      </w:rPr>
    </w:lvl>
    <w:lvl w:ilvl="5" w:tplc="54C2166C" w:tentative="1">
      <w:start w:val="1"/>
      <w:numFmt w:val="bullet"/>
      <w:lvlText w:val=""/>
      <w:lvlJc w:val="left"/>
      <w:pPr>
        <w:tabs>
          <w:tab w:val="num" w:pos="4320"/>
        </w:tabs>
        <w:ind w:left="4320" w:hanging="360"/>
      </w:pPr>
      <w:rPr>
        <w:rFonts w:ascii="Wingdings" w:hAnsi="Wingdings" w:hint="default"/>
      </w:rPr>
    </w:lvl>
    <w:lvl w:ilvl="6" w:tplc="B1582D0E" w:tentative="1">
      <w:start w:val="1"/>
      <w:numFmt w:val="bullet"/>
      <w:lvlText w:val=""/>
      <w:lvlJc w:val="left"/>
      <w:pPr>
        <w:tabs>
          <w:tab w:val="num" w:pos="5040"/>
        </w:tabs>
        <w:ind w:left="5040" w:hanging="360"/>
      </w:pPr>
      <w:rPr>
        <w:rFonts w:ascii="Wingdings" w:hAnsi="Wingdings" w:hint="default"/>
      </w:rPr>
    </w:lvl>
    <w:lvl w:ilvl="7" w:tplc="E5FA36AE" w:tentative="1">
      <w:start w:val="1"/>
      <w:numFmt w:val="bullet"/>
      <w:lvlText w:val=""/>
      <w:lvlJc w:val="left"/>
      <w:pPr>
        <w:tabs>
          <w:tab w:val="num" w:pos="5760"/>
        </w:tabs>
        <w:ind w:left="5760" w:hanging="360"/>
      </w:pPr>
      <w:rPr>
        <w:rFonts w:ascii="Wingdings" w:hAnsi="Wingdings" w:hint="default"/>
      </w:rPr>
    </w:lvl>
    <w:lvl w:ilvl="8" w:tplc="0B503D4E" w:tentative="1">
      <w:start w:val="1"/>
      <w:numFmt w:val="bullet"/>
      <w:lvlText w:val=""/>
      <w:lvlJc w:val="left"/>
      <w:pPr>
        <w:tabs>
          <w:tab w:val="num" w:pos="6480"/>
        </w:tabs>
        <w:ind w:left="6480" w:hanging="360"/>
      </w:pPr>
      <w:rPr>
        <w:rFonts w:ascii="Wingdings" w:hAnsi="Wingdings" w:hint="default"/>
      </w:rPr>
    </w:lvl>
  </w:abstractNum>
  <w:abstractNum w:abstractNumId="2">
    <w:nsid w:val="24341A40"/>
    <w:multiLevelType w:val="hybridMultilevel"/>
    <w:tmpl w:val="84285DA2"/>
    <w:lvl w:ilvl="0" w:tplc="654694F0">
      <w:start w:val="1"/>
      <w:numFmt w:val="bullet"/>
      <w:lvlText w:val="•"/>
      <w:lvlJc w:val="left"/>
      <w:pPr>
        <w:tabs>
          <w:tab w:val="num" w:pos="720"/>
        </w:tabs>
        <w:ind w:left="720" w:hanging="360"/>
      </w:pPr>
      <w:rPr>
        <w:rFonts w:ascii="Arial" w:hAnsi="Arial" w:hint="default"/>
      </w:rPr>
    </w:lvl>
    <w:lvl w:ilvl="1" w:tplc="3EAA943C" w:tentative="1">
      <w:start w:val="1"/>
      <w:numFmt w:val="bullet"/>
      <w:lvlText w:val="•"/>
      <w:lvlJc w:val="left"/>
      <w:pPr>
        <w:tabs>
          <w:tab w:val="num" w:pos="1440"/>
        </w:tabs>
        <w:ind w:left="1440" w:hanging="360"/>
      </w:pPr>
      <w:rPr>
        <w:rFonts w:ascii="Arial" w:hAnsi="Arial" w:hint="default"/>
      </w:rPr>
    </w:lvl>
    <w:lvl w:ilvl="2" w:tplc="43403904" w:tentative="1">
      <w:start w:val="1"/>
      <w:numFmt w:val="bullet"/>
      <w:lvlText w:val="•"/>
      <w:lvlJc w:val="left"/>
      <w:pPr>
        <w:tabs>
          <w:tab w:val="num" w:pos="2160"/>
        </w:tabs>
        <w:ind w:left="2160" w:hanging="360"/>
      </w:pPr>
      <w:rPr>
        <w:rFonts w:ascii="Arial" w:hAnsi="Arial" w:hint="default"/>
      </w:rPr>
    </w:lvl>
    <w:lvl w:ilvl="3" w:tplc="A504FA16" w:tentative="1">
      <w:start w:val="1"/>
      <w:numFmt w:val="bullet"/>
      <w:lvlText w:val="•"/>
      <w:lvlJc w:val="left"/>
      <w:pPr>
        <w:tabs>
          <w:tab w:val="num" w:pos="2880"/>
        </w:tabs>
        <w:ind w:left="2880" w:hanging="360"/>
      </w:pPr>
      <w:rPr>
        <w:rFonts w:ascii="Arial" w:hAnsi="Arial" w:hint="default"/>
      </w:rPr>
    </w:lvl>
    <w:lvl w:ilvl="4" w:tplc="A54278F8" w:tentative="1">
      <w:start w:val="1"/>
      <w:numFmt w:val="bullet"/>
      <w:lvlText w:val="•"/>
      <w:lvlJc w:val="left"/>
      <w:pPr>
        <w:tabs>
          <w:tab w:val="num" w:pos="3600"/>
        </w:tabs>
        <w:ind w:left="3600" w:hanging="360"/>
      </w:pPr>
      <w:rPr>
        <w:rFonts w:ascii="Arial" w:hAnsi="Arial" w:hint="default"/>
      </w:rPr>
    </w:lvl>
    <w:lvl w:ilvl="5" w:tplc="33B4FD60" w:tentative="1">
      <w:start w:val="1"/>
      <w:numFmt w:val="bullet"/>
      <w:lvlText w:val="•"/>
      <w:lvlJc w:val="left"/>
      <w:pPr>
        <w:tabs>
          <w:tab w:val="num" w:pos="4320"/>
        </w:tabs>
        <w:ind w:left="4320" w:hanging="360"/>
      </w:pPr>
      <w:rPr>
        <w:rFonts w:ascii="Arial" w:hAnsi="Arial" w:hint="default"/>
      </w:rPr>
    </w:lvl>
    <w:lvl w:ilvl="6" w:tplc="E0DC1608" w:tentative="1">
      <w:start w:val="1"/>
      <w:numFmt w:val="bullet"/>
      <w:lvlText w:val="•"/>
      <w:lvlJc w:val="left"/>
      <w:pPr>
        <w:tabs>
          <w:tab w:val="num" w:pos="5040"/>
        </w:tabs>
        <w:ind w:left="5040" w:hanging="360"/>
      </w:pPr>
      <w:rPr>
        <w:rFonts w:ascii="Arial" w:hAnsi="Arial" w:hint="default"/>
      </w:rPr>
    </w:lvl>
    <w:lvl w:ilvl="7" w:tplc="778256EC" w:tentative="1">
      <w:start w:val="1"/>
      <w:numFmt w:val="bullet"/>
      <w:lvlText w:val="•"/>
      <w:lvlJc w:val="left"/>
      <w:pPr>
        <w:tabs>
          <w:tab w:val="num" w:pos="5760"/>
        </w:tabs>
        <w:ind w:left="5760" w:hanging="360"/>
      </w:pPr>
      <w:rPr>
        <w:rFonts w:ascii="Arial" w:hAnsi="Arial" w:hint="default"/>
      </w:rPr>
    </w:lvl>
    <w:lvl w:ilvl="8" w:tplc="F1806828" w:tentative="1">
      <w:start w:val="1"/>
      <w:numFmt w:val="bullet"/>
      <w:lvlText w:val="•"/>
      <w:lvlJc w:val="left"/>
      <w:pPr>
        <w:tabs>
          <w:tab w:val="num" w:pos="6480"/>
        </w:tabs>
        <w:ind w:left="6480" w:hanging="360"/>
      </w:pPr>
      <w:rPr>
        <w:rFonts w:ascii="Arial" w:hAnsi="Arial" w:hint="default"/>
      </w:rPr>
    </w:lvl>
  </w:abstractNum>
  <w:abstractNum w:abstractNumId="3">
    <w:nsid w:val="29B77A66"/>
    <w:multiLevelType w:val="hybridMultilevel"/>
    <w:tmpl w:val="C568DF22"/>
    <w:lvl w:ilvl="0" w:tplc="C41AAEA8">
      <w:start w:val="1"/>
      <w:numFmt w:val="bullet"/>
      <w:lvlText w:val=""/>
      <w:lvlJc w:val="left"/>
      <w:pPr>
        <w:tabs>
          <w:tab w:val="num" w:pos="720"/>
        </w:tabs>
        <w:ind w:left="720" w:hanging="360"/>
      </w:pPr>
      <w:rPr>
        <w:rFonts w:ascii="Wingdings" w:hAnsi="Wingdings" w:hint="default"/>
      </w:rPr>
    </w:lvl>
    <w:lvl w:ilvl="1" w:tplc="EED27E02" w:tentative="1">
      <w:start w:val="1"/>
      <w:numFmt w:val="bullet"/>
      <w:lvlText w:val=""/>
      <w:lvlJc w:val="left"/>
      <w:pPr>
        <w:tabs>
          <w:tab w:val="num" w:pos="1440"/>
        </w:tabs>
        <w:ind w:left="1440" w:hanging="360"/>
      </w:pPr>
      <w:rPr>
        <w:rFonts w:ascii="Wingdings" w:hAnsi="Wingdings" w:hint="default"/>
      </w:rPr>
    </w:lvl>
    <w:lvl w:ilvl="2" w:tplc="A91E6AEA" w:tentative="1">
      <w:start w:val="1"/>
      <w:numFmt w:val="bullet"/>
      <w:lvlText w:val=""/>
      <w:lvlJc w:val="left"/>
      <w:pPr>
        <w:tabs>
          <w:tab w:val="num" w:pos="2160"/>
        </w:tabs>
        <w:ind w:left="2160" w:hanging="360"/>
      </w:pPr>
      <w:rPr>
        <w:rFonts w:ascii="Wingdings" w:hAnsi="Wingdings" w:hint="default"/>
      </w:rPr>
    </w:lvl>
    <w:lvl w:ilvl="3" w:tplc="0E2E5B0C" w:tentative="1">
      <w:start w:val="1"/>
      <w:numFmt w:val="bullet"/>
      <w:lvlText w:val=""/>
      <w:lvlJc w:val="left"/>
      <w:pPr>
        <w:tabs>
          <w:tab w:val="num" w:pos="2880"/>
        </w:tabs>
        <w:ind w:left="2880" w:hanging="360"/>
      </w:pPr>
      <w:rPr>
        <w:rFonts w:ascii="Wingdings" w:hAnsi="Wingdings" w:hint="default"/>
      </w:rPr>
    </w:lvl>
    <w:lvl w:ilvl="4" w:tplc="559815E6" w:tentative="1">
      <w:start w:val="1"/>
      <w:numFmt w:val="bullet"/>
      <w:lvlText w:val=""/>
      <w:lvlJc w:val="left"/>
      <w:pPr>
        <w:tabs>
          <w:tab w:val="num" w:pos="3600"/>
        </w:tabs>
        <w:ind w:left="3600" w:hanging="360"/>
      </w:pPr>
      <w:rPr>
        <w:rFonts w:ascii="Wingdings" w:hAnsi="Wingdings" w:hint="default"/>
      </w:rPr>
    </w:lvl>
    <w:lvl w:ilvl="5" w:tplc="71BE198E" w:tentative="1">
      <w:start w:val="1"/>
      <w:numFmt w:val="bullet"/>
      <w:lvlText w:val=""/>
      <w:lvlJc w:val="left"/>
      <w:pPr>
        <w:tabs>
          <w:tab w:val="num" w:pos="4320"/>
        </w:tabs>
        <w:ind w:left="4320" w:hanging="360"/>
      </w:pPr>
      <w:rPr>
        <w:rFonts w:ascii="Wingdings" w:hAnsi="Wingdings" w:hint="default"/>
      </w:rPr>
    </w:lvl>
    <w:lvl w:ilvl="6" w:tplc="AAF029EC" w:tentative="1">
      <w:start w:val="1"/>
      <w:numFmt w:val="bullet"/>
      <w:lvlText w:val=""/>
      <w:lvlJc w:val="left"/>
      <w:pPr>
        <w:tabs>
          <w:tab w:val="num" w:pos="5040"/>
        </w:tabs>
        <w:ind w:left="5040" w:hanging="360"/>
      </w:pPr>
      <w:rPr>
        <w:rFonts w:ascii="Wingdings" w:hAnsi="Wingdings" w:hint="default"/>
      </w:rPr>
    </w:lvl>
    <w:lvl w:ilvl="7" w:tplc="B68A6280" w:tentative="1">
      <w:start w:val="1"/>
      <w:numFmt w:val="bullet"/>
      <w:lvlText w:val=""/>
      <w:lvlJc w:val="left"/>
      <w:pPr>
        <w:tabs>
          <w:tab w:val="num" w:pos="5760"/>
        </w:tabs>
        <w:ind w:left="5760" w:hanging="360"/>
      </w:pPr>
      <w:rPr>
        <w:rFonts w:ascii="Wingdings" w:hAnsi="Wingdings" w:hint="default"/>
      </w:rPr>
    </w:lvl>
    <w:lvl w:ilvl="8" w:tplc="61464160" w:tentative="1">
      <w:start w:val="1"/>
      <w:numFmt w:val="bullet"/>
      <w:lvlText w:val=""/>
      <w:lvlJc w:val="left"/>
      <w:pPr>
        <w:tabs>
          <w:tab w:val="num" w:pos="6480"/>
        </w:tabs>
        <w:ind w:left="6480" w:hanging="360"/>
      </w:pPr>
      <w:rPr>
        <w:rFonts w:ascii="Wingdings" w:hAnsi="Wingdings" w:hint="default"/>
      </w:rPr>
    </w:lvl>
  </w:abstractNum>
  <w:abstractNum w:abstractNumId="4">
    <w:nsid w:val="35484055"/>
    <w:multiLevelType w:val="hybridMultilevel"/>
    <w:tmpl w:val="6A9C7590"/>
    <w:lvl w:ilvl="0" w:tplc="74E4DDCA">
      <w:start w:val="1"/>
      <w:numFmt w:val="bullet"/>
      <w:lvlText w:val="•"/>
      <w:lvlJc w:val="left"/>
      <w:pPr>
        <w:tabs>
          <w:tab w:val="num" w:pos="720"/>
        </w:tabs>
        <w:ind w:left="720" w:hanging="360"/>
      </w:pPr>
      <w:rPr>
        <w:rFonts w:ascii="Arial" w:hAnsi="Arial" w:hint="default"/>
      </w:rPr>
    </w:lvl>
    <w:lvl w:ilvl="1" w:tplc="3BC2D132" w:tentative="1">
      <w:start w:val="1"/>
      <w:numFmt w:val="bullet"/>
      <w:lvlText w:val="•"/>
      <w:lvlJc w:val="left"/>
      <w:pPr>
        <w:tabs>
          <w:tab w:val="num" w:pos="1440"/>
        </w:tabs>
        <w:ind w:left="1440" w:hanging="360"/>
      </w:pPr>
      <w:rPr>
        <w:rFonts w:ascii="Arial" w:hAnsi="Arial" w:hint="default"/>
      </w:rPr>
    </w:lvl>
    <w:lvl w:ilvl="2" w:tplc="026AF06E" w:tentative="1">
      <w:start w:val="1"/>
      <w:numFmt w:val="bullet"/>
      <w:lvlText w:val="•"/>
      <w:lvlJc w:val="left"/>
      <w:pPr>
        <w:tabs>
          <w:tab w:val="num" w:pos="2160"/>
        </w:tabs>
        <w:ind w:left="2160" w:hanging="360"/>
      </w:pPr>
      <w:rPr>
        <w:rFonts w:ascii="Arial" w:hAnsi="Arial" w:hint="default"/>
      </w:rPr>
    </w:lvl>
    <w:lvl w:ilvl="3" w:tplc="46F6A570" w:tentative="1">
      <w:start w:val="1"/>
      <w:numFmt w:val="bullet"/>
      <w:lvlText w:val="•"/>
      <w:lvlJc w:val="left"/>
      <w:pPr>
        <w:tabs>
          <w:tab w:val="num" w:pos="2880"/>
        </w:tabs>
        <w:ind w:left="2880" w:hanging="360"/>
      </w:pPr>
      <w:rPr>
        <w:rFonts w:ascii="Arial" w:hAnsi="Arial" w:hint="default"/>
      </w:rPr>
    </w:lvl>
    <w:lvl w:ilvl="4" w:tplc="626A167A" w:tentative="1">
      <w:start w:val="1"/>
      <w:numFmt w:val="bullet"/>
      <w:lvlText w:val="•"/>
      <w:lvlJc w:val="left"/>
      <w:pPr>
        <w:tabs>
          <w:tab w:val="num" w:pos="3600"/>
        </w:tabs>
        <w:ind w:left="3600" w:hanging="360"/>
      </w:pPr>
      <w:rPr>
        <w:rFonts w:ascii="Arial" w:hAnsi="Arial" w:hint="default"/>
      </w:rPr>
    </w:lvl>
    <w:lvl w:ilvl="5" w:tplc="C4602110" w:tentative="1">
      <w:start w:val="1"/>
      <w:numFmt w:val="bullet"/>
      <w:lvlText w:val="•"/>
      <w:lvlJc w:val="left"/>
      <w:pPr>
        <w:tabs>
          <w:tab w:val="num" w:pos="4320"/>
        </w:tabs>
        <w:ind w:left="4320" w:hanging="360"/>
      </w:pPr>
      <w:rPr>
        <w:rFonts w:ascii="Arial" w:hAnsi="Arial" w:hint="default"/>
      </w:rPr>
    </w:lvl>
    <w:lvl w:ilvl="6" w:tplc="B9DA74FC" w:tentative="1">
      <w:start w:val="1"/>
      <w:numFmt w:val="bullet"/>
      <w:lvlText w:val="•"/>
      <w:lvlJc w:val="left"/>
      <w:pPr>
        <w:tabs>
          <w:tab w:val="num" w:pos="5040"/>
        </w:tabs>
        <w:ind w:left="5040" w:hanging="360"/>
      </w:pPr>
      <w:rPr>
        <w:rFonts w:ascii="Arial" w:hAnsi="Arial" w:hint="default"/>
      </w:rPr>
    </w:lvl>
    <w:lvl w:ilvl="7" w:tplc="48BA6A34" w:tentative="1">
      <w:start w:val="1"/>
      <w:numFmt w:val="bullet"/>
      <w:lvlText w:val="•"/>
      <w:lvlJc w:val="left"/>
      <w:pPr>
        <w:tabs>
          <w:tab w:val="num" w:pos="5760"/>
        </w:tabs>
        <w:ind w:left="5760" w:hanging="360"/>
      </w:pPr>
      <w:rPr>
        <w:rFonts w:ascii="Arial" w:hAnsi="Arial" w:hint="default"/>
      </w:rPr>
    </w:lvl>
    <w:lvl w:ilvl="8" w:tplc="D736CC0E" w:tentative="1">
      <w:start w:val="1"/>
      <w:numFmt w:val="bullet"/>
      <w:lvlText w:val="•"/>
      <w:lvlJc w:val="left"/>
      <w:pPr>
        <w:tabs>
          <w:tab w:val="num" w:pos="6480"/>
        </w:tabs>
        <w:ind w:left="6480" w:hanging="360"/>
      </w:pPr>
      <w:rPr>
        <w:rFonts w:ascii="Arial" w:hAnsi="Arial" w:hint="default"/>
      </w:rPr>
    </w:lvl>
  </w:abstractNum>
  <w:abstractNum w:abstractNumId="5">
    <w:nsid w:val="3DD25EE5"/>
    <w:multiLevelType w:val="hybridMultilevel"/>
    <w:tmpl w:val="976EF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2D4676"/>
    <w:multiLevelType w:val="hybridMultilevel"/>
    <w:tmpl w:val="9DAEC908"/>
    <w:lvl w:ilvl="0" w:tplc="B518DF82">
      <w:start w:val="1"/>
      <w:numFmt w:val="bullet"/>
      <w:lvlText w:val=""/>
      <w:lvlJc w:val="left"/>
      <w:pPr>
        <w:tabs>
          <w:tab w:val="num" w:pos="720"/>
        </w:tabs>
        <w:ind w:left="720" w:hanging="360"/>
      </w:pPr>
      <w:rPr>
        <w:rFonts w:ascii="Wingdings" w:hAnsi="Wingdings" w:hint="default"/>
      </w:rPr>
    </w:lvl>
    <w:lvl w:ilvl="1" w:tplc="434E9CE4" w:tentative="1">
      <w:start w:val="1"/>
      <w:numFmt w:val="bullet"/>
      <w:lvlText w:val=""/>
      <w:lvlJc w:val="left"/>
      <w:pPr>
        <w:tabs>
          <w:tab w:val="num" w:pos="1440"/>
        </w:tabs>
        <w:ind w:left="1440" w:hanging="360"/>
      </w:pPr>
      <w:rPr>
        <w:rFonts w:ascii="Wingdings" w:hAnsi="Wingdings" w:hint="default"/>
      </w:rPr>
    </w:lvl>
    <w:lvl w:ilvl="2" w:tplc="3ED036AC" w:tentative="1">
      <w:start w:val="1"/>
      <w:numFmt w:val="bullet"/>
      <w:lvlText w:val=""/>
      <w:lvlJc w:val="left"/>
      <w:pPr>
        <w:tabs>
          <w:tab w:val="num" w:pos="2160"/>
        </w:tabs>
        <w:ind w:left="2160" w:hanging="360"/>
      </w:pPr>
      <w:rPr>
        <w:rFonts w:ascii="Wingdings" w:hAnsi="Wingdings" w:hint="default"/>
      </w:rPr>
    </w:lvl>
    <w:lvl w:ilvl="3" w:tplc="D29E6F9A" w:tentative="1">
      <w:start w:val="1"/>
      <w:numFmt w:val="bullet"/>
      <w:lvlText w:val=""/>
      <w:lvlJc w:val="left"/>
      <w:pPr>
        <w:tabs>
          <w:tab w:val="num" w:pos="2880"/>
        </w:tabs>
        <w:ind w:left="2880" w:hanging="360"/>
      </w:pPr>
      <w:rPr>
        <w:rFonts w:ascii="Wingdings" w:hAnsi="Wingdings" w:hint="default"/>
      </w:rPr>
    </w:lvl>
    <w:lvl w:ilvl="4" w:tplc="0966FFEA" w:tentative="1">
      <w:start w:val="1"/>
      <w:numFmt w:val="bullet"/>
      <w:lvlText w:val=""/>
      <w:lvlJc w:val="left"/>
      <w:pPr>
        <w:tabs>
          <w:tab w:val="num" w:pos="3600"/>
        </w:tabs>
        <w:ind w:left="3600" w:hanging="360"/>
      </w:pPr>
      <w:rPr>
        <w:rFonts w:ascii="Wingdings" w:hAnsi="Wingdings" w:hint="default"/>
      </w:rPr>
    </w:lvl>
    <w:lvl w:ilvl="5" w:tplc="4EF22C8E" w:tentative="1">
      <w:start w:val="1"/>
      <w:numFmt w:val="bullet"/>
      <w:lvlText w:val=""/>
      <w:lvlJc w:val="left"/>
      <w:pPr>
        <w:tabs>
          <w:tab w:val="num" w:pos="4320"/>
        </w:tabs>
        <w:ind w:left="4320" w:hanging="360"/>
      </w:pPr>
      <w:rPr>
        <w:rFonts w:ascii="Wingdings" w:hAnsi="Wingdings" w:hint="default"/>
      </w:rPr>
    </w:lvl>
    <w:lvl w:ilvl="6" w:tplc="B20893F2" w:tentative="1">
      <w:start w:val="1"/>
      <w:numFmt w:val="bullet"/>
      <w:lvlText w:val=""/>
      <w:lvlJc w:val="left"/>
      <w:pPr>
        <w:tabs>
          <w:tab w:val="num" w:pos="5040"/>
        </w:tabs>
        <w:ind w:left="5040" w:hanging="360"/>
      </w:pPr>
      <w:rPr>
        <w:rFonts w:ascii="Wingdings" w:hAnsi="Wingdings" w:hint="default"/>
      </w:rPr>
    </w:lvl>
    <w:lvl w:ilvl="7" w:tplc="3DC41A56" w:tentative="1">
      <w:start w:val="1"/>
      <w:numFmt w:val="bullet"/>
      <w:lvlText w:val=""/>
      <w:lvlJc w:val="left"/>
      <w:pPr>
        <w:tabs>
          <w:tab w:val="num" w:pos="5760"/>
        </w:tabs>
        <w:ind w:left="5760" w:hanging="360"/>
      </w:pPr>
      <w:rPr>
        <w:rFonts w:ascii="Wingdings" w:hAnsi="Wingdings" w:hint="default"/>
      </w:rPr>
    </w:lvl>
    <w:lvl w:ilvl="8" w:tplc="BD4A6A2A" w:tentative="1">
      <w:start w:val="1"/>
      <w:numFmt w:val="bullet"/>
      <w:lvlText w:val=""/>
      <w:lvlJc w:val="left"/>
      <w:pPr>
        <w:tabs>
          <w:tab w:val="num" w:pos="6480"/>
        </w:tabs>
        <w:ind w:left="6480" w:hanging="360"/>
      </w:pPr>
      <w:rPr>
        <w:rFonts w:ascii="Wingdings" w:hAnsi="Wingdings" w:hint="default"/>
      </w:rPr>
    </w:lvl>
  </w:abstractNum>
  <w:abstractNum w:abstractNumId="7">
    <w:nsid w:val="63E22DFA"/>
    <w:multiLevelType w:val="hybridMultilevel"/>
    <w:tmpl w:val="0860C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293150"/>
    <w:multiLevelType w:val="hybridMultilevel"/>
    <w:tmpl w:val="0E48526A"/>
    <w:lvl w:ilvl="0" w:tplc="24ECC150">
      <w:start w:val="1"/>
      <w:numFmt w:val="bullet"/>
      <w:lvlText w:val=""/>
      <w:lvlJc w:val="left"/>
      <w:pPr>
        <w:tabs>
          <w:tab w:val="num" w:pos="720"/>
        </w:tabs>
        <w:ind w:left="720" w:hanging="360"/>
      </w:pPr>
      <w:rPr>
        <w:rFonts w:ascii="Wingdings" w:hAnsi="Wingdings" w:hint="default"/>
      </w:rPr>
    </w:lvl>
    <w:lvl w:ilvl="1" w:tplc="B33C8A90" w:tentative="1">
      <w:start w:val="1"/>
      <w:numFmt w:val="bullet"/>
      <w:lvlText w:val=""/>
      <w:lvlJc w:val="left"/>
      <w:pPr>
        <w:tabs>
          <w:tab w:val="num" w:pos="1440"/>
        </w:tabs>
        <w:ind w:left="1440" w:hanging="360"/>
      </w:pPr>
      <w:rPr>
        <w:rFonts w:ascii="Wingdings" w:hAnsi="Wingdings" w:hint="default"/>
      </w:rPr>
    </w:lvl>
    <w:lvl w:ilvl="2" w:tplc="23F82B70" w:tentative="1">
      <w:start w:val="1"/>
      <w:numFmt w:val="bullet"/>
      <w:lvlText w:val=""/>
      <w:lvlJc w:val="left"/>
      <w:pPr>
        <w:tabs>
          <w:tab w:val="num" w:pos="2160"/>
        </w:tabs>
        <w:ind w:left="2160" w:hanging="360"/>
      </w:pPr>
      <w:rPr>
        <w:rFonts w:ascii="Wingdings" w:hAnsi="Wingdings" w:hint="default"/>
      </w:rPr>
    </w:lvl>
    <w:lvl w:ilvl="3" w:tplc="CC2E8E4A" w:tentative="1">
      <w:start w:val="1"/>
      <w:numFmt w:val="bullet"/>
      <w:lvlText w:val=""/>
      <w:lvlJc w:val="left"/>
      <w:pPr>
        <w:tabs>
          <w:tab w:val="num" w:pos="2880"/>
        </w:tabs>
        <w:ind w:left="2880" w:hanging="360"/>
      </w:pPr>
      <w:rPr>
        <w:rFonts w:ascii="Wingdings" w:hAnsi="Wingdings" w:hint="default"/>
      </w:rPr>
    </w:lvl>
    <w:lvl w:ilvl="4" w:tplc="510EE5C6" w:tentative="1">
      <w:start w:val="1"/>
      <w:numFmt w:val="bullet"/>
      <w:lvlText w:val=""/>
      <w:lvlJc w:val="left"/>
      <w:pPr>
        <w:tabs>
          <w:tab w:val="num" w:pos="3600"/>
        </w:tabs>
        <w:ind w:left="3600" w:hanging="360"/>
      </w:pPr>
      <w:rPr>
        <w:rFonts w:ascii="Wingdings" w:hAnsi="Wingdings" w:hint="default"/>
      </w:rPr>
    </w:lvl>
    <w:lvl w:ilvl="5" w:tplc="90048F08" w:tentative="1">
      <w:start w:val="1"/>
      <w:numFmt w:val="bullet"/>
      <w:lvlText w:val=""/>
      <w:lvlJc w:val="left"/>
      <w:pPr>
        <w:tabs>
          <w:tab w:val="num" w:pos="4320"/>
        </w:tabs>
        <w:ind w:left="4320" w:hanging="360"/>
      </w:pPr>
      <w:rPr>
        <w:rFonts w:ascii="Wingdings" w:hAnsi="Wingdings" w:hint="default"/>
      </w:rPr>
    </w:lvl>
    <w:lvl w:ilvl="6" w:tplc="9FB0D4CA" w:tentative="1">
      <w:start w:val="1"/>
      <w:numFmt w:val="bullet"/>
      <w:lvlText w:val=""/>
      <w:lvlJc w:val="left"/>
      <w:pPr>
        <w:tabs>
          <w:tab w:val="num" w:pos="5040"/>
        </w:tabs>
        <w:ind w:left="5040" w:hanging="360"/>
      </w:pPr>
      <w:rPr>
        <w:rFonts w:ascii="Wingdings" w:hAnsi="Wingdings" w:hint="default"/>
      </w:rPr>
    </w:lvl>
    <w:lvl w:ilvl="7" w:tplc="C508360A" w:tentative="1">
      <w:start w:val="1"/>
      <w:numFmt w:val="bullet"/>
      <w:lvlText w:val=""/>
      <w:lvlJc w:val="left"/>
      <w:pPr>
        <w:tabs>
          <w:tab w:val="num" w:pos="5760"/>
        </w:tabs>
        <w:ind w:left="5760" w:hanging="360"/>
      </w:pPr>
      <w:rPr>
        <w:rFonts w:ascii="Wingdings" w:hAnsi="Wingdings" w:hint="default"/>
      </w:rPr>
    </w:lvl>
    <w:lvl w:ilvl="8" w:tplc="80001B4A" w:tentative="1">
      <w:start w:val="1"/>
      <w:numFmt w:val="bullet"/>
      <w:lvlText w:val=""/>
      <w:lvlJc w:val="left"/>
      <w:pPr>
        <w:tabs>
          <w:tab w:val="num" w:pos="6480"/>
        </w:tabs>
        <w:ind w:left="6480" w:hanging="360"/>
      </w:pPr>
      <w:rPr>
        <w:rFonts w:ascii="Wingdings" w:hAnsi="Wingdings" w:hint="default"/>
      </w:rPr>
    </w:lvl>
  </w:abstractNum>
  <w:abstractNum w:abstractNumId="9">
    <w:nsid w:val="731B1839"/>
    <w:multiLevelType w:val="hybridMultilevel"/>
    <w:tmpl w:val="12F0BF1C"/>
    <w:lvl w:ilvl="0" w:tplc="8AE260E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4E83D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77B36EE5"/>
    <w:multiLevelType w:val="hybridMultilevel"/>
    <w:tmpl w:val="08B8E008"/>
    <w:lvl w:ilvl="0" w:tplc="3912D890">
      <w:start w:val="1"/>
      <w:numFmt w:val="bullet"/>
      <w:lvlText w:val=""/>
      <w:lvlJc w:val="left"/>
      <w:pPr>
        <w:tabs>
          <w:tab w:val="num" w:pos="720"/>
        </w:tabs>
        <w:ind w:left="720" w:hanging="360"/>
      </w:pPr>
      <w:rPr>
        <w:rFonts w:ascii="Wingdings" w:hAnsi="Wingdings" w:hint="default"/>
      </w:rPr>
    </w:lvl>
    <w:lvl w:ilvl="1" w:tplc="B45E2A6E" w:tentative="1">
      <w:start w:val="1"/>
      <w:numFmt w:val="bullet"/>
      <w:lvlText w:val=""/>
      <w:lvlJc w:val="left"/>
      <w:pPr>
        <w:tabs>
          <w:tab w:val="num" w:pos="1440"/>
        </w:tabs>
        <w:ind w:left="1440" w:hanging="360"/>
      </w:pPr>
      <w:rPr>
        <w:rFonts w:ascii="Wingdings" w:hAnsi="Wingdings" w:hint="default"/>
      </w:rPr>
    </w:lvl>
    <w:lvl w:ilvl="2" w:tplc="4A1C7742" w:tentative="1">
      <w:start w:val="1"/>
      <w:numFmt w:val="bullet"/>
      <w:lvlText w:val=""/>
      <w:lvlJc w:val="left"/>
      <w:pPr>
        <w:tabs>
          <w:tab w:val="num" w:pos="2160"/>
        </w:tabs>
        <w:ind w:left="2160" w:hanging="360"/>
      </w:pPr>
      <w:rPr>
        <w:rFonts w:ascii="Wingdings" w:hAnsi="Wingdings" w:hint="default"/>
      </w:rPr>
    </w:lvl>
    <w:lvl w:ilvl="3" w:tplc="97507518" w:tentative="1">
      <w:start w:val="1"/>
      <w:numFmt w:val="bullet"/>
      <w:lvlText w:val=""/>
      <w:lvlJc w:val="left"/>
      <w:pPr>
        <w:tabs>
          <w:tab w:val="num" w:pos="2880"/>
        </w:tabs>
        <w:ind w:left="2880" w:hanging="360"/>
      </w:pPr>
      <w:rPr>
        <w:rFonts w:ascii="Wingdings" w:hAnsi="Wingdings" w:hint="default"/>
      </w:rPr>
    </w:lvl>
    <w:lvl w:ilvl="4" w:tplc="BDD40F82" w:tentative="1">
      <w:start w:val="1"/>
      <w:numFmt w:val="bullet"/>
      <w:lvlText w:val=""/>
      <w:lvlJc w:val="left"/>
      <w:pPr>
        <w:tabs>
          <w:tab w:val="num" w:pos="3600"/>
        </w:tabs>
        <w:ind w:left="3600" w:hanging="360"/>
      </w:pPr>
      <w:rPr>
        <w:rFonts w:ascii="Wingdings" w:hAnsi="Wingdings" w:hint="default"/>
      </w:rPr>
    </w:lvl>
    <w:lvl w:ilvl="5" w:tplc="3DCC1834" w:tentative="1">
      <w:start w:val="1"/>
      <w:numFmt w:val="bullet"/>
      <w:lvlText w:val=""/>
      <w:lvlJc w:val="left"/>
      <w:pPr>
        <w:tabs>
          <w:tab w:val="num" w:pos="4320"/>
        </w:tabs>
        <w:ind w:left="4320" w:hanging="360"/>
      </w:pPr>
      <w:rPr>
        <w:rFonts w:ascii="Wingdings" w:hAnsi="Wingdings" w:hint="default"/>
      </w:rPr>
    </w:lvl>
    <w:lvl w:ilvl="6" w:tplc="E83C0A64" w:tentative="1">
      <w:start w:val="1"/>
      <w:numFmt w:val="bullet"/>
      <w:lvlText w:val=""/>
      <w:lvlJc w:val="left"/>
      <w:pPr>
        <w:tabs>
          <w:tab w:val="num" w:pos="5040"/>
        </w:tabs>
        <w:ind w:left="5040" w:hanging="360"/>
      </w:pPr>
      <w:rPr>
        <w:rFonts w:ascii="Wingdings" w:hAnsi="Wingdings" w:hint="default"/>
      </w:rPr>
    </w:lvl>
    <w:lvl w:ilvl="7" w:tplc="0944D1DA" w:tentative="1">
      <w:start w:val="1"/>
      <w:numFmt w:val="bullet"/>
      <w:lvlText w:val=""/>
      <w:lvlJc w:val="left"/>
      <w:pPr>
        <w:tabs>
          <w:tab w:val="num" w:pos="5760"/>
        </w:tabs>
        <w:ind w:left="5760" w:hanging="360"/>
      </w:pPr>
      <w:rPr>
        <w:rFonts w:ascii="Wingdings" w:hAnsi="Wingdings" w:hint="default"/>
      </w:rPr>
    </w:lvl>
    <w:lvl w:ilvl="8" w:tplc="0F8EFDE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5"/>
  </w:num>
  <w:num w:numId="4">
    <w:abstractNumId w:val="9"/>
  </w:num>
  <w:num w:numId="5">
    <w:abstractNumId w:val="4"/>
  </w:num>
  <w:num w:numId="6">
    <w:abstractNumId w:val="8"/>
  </w:num>
  <w:num w:numId="7">
    <w:abstractNumId w:val="11"/>
  </w:num>
  <w:num w:numId="8">
    <w:abstractNumId w:val="3"/>
  </w:num>
  <w:num w:numId="9">
    <w:abstractNumId w:val="6"/>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F59"/>
    <w:rsid w:val="00000782"/>
    <w:rsid w:val="00002AF9"/>
    <w:rsid w:val="00005FE1"/>
    <w:rsid w:val="00006BB9"/>
    <w:rsid w:val="0001053B"/>
    <w:rsid w:val="0001351A"/>
    <w:rsid w:val="0001484C"/>
    <w:rsid w:val="00016627"/>
    <w:rsid w:val="000214F5"/>
    <w:rsid w:val="00021CF3"/>
    <w:rsid w:val="00021EAC"/>
    <w:rsid w:val="00022C98"/>
    <w:rsid w:val="00024153"/>
    <w:rsid w:val="000276DE"/>
    <w:rsid w:val="00031FE2"/>
    <w:rsid w:val="000326A6"/>
    <w:rsid w:val="00032E67"/>
    <w:rsid w:val="00034BBA"/>
    <w:rsid w:val="00034D95"/>
    <w:rsid w:val="0003752A"/>
    <w:rsid w:val="00040A3A"/>
    <w:rsid w:val="0004419C"/>
    <w:rsid w:val="00045DF6"/>
    <w:rsid w:val="00050A8C"/>
    <w:rsid w:val="00051A69"/>
    <w:rsid w:val="00053148"/>
    <w:rsid w:val="00054F03"/>
    <w:rsid w:val="0005746C"/>
    <w:rsid w:val="00060F07"/>
    <w:rsid w:val="000630FC"/>
    <w:rsid w:val="00064D4D"/>
    <w:rsid w:val="00071CBB"/>
    <w:rsid w:val="000720CD"/>
    <w:rsid w:val="00072240"/>
    <w:rsid w:val="00081906"/>
    <w:rsid w:val="000911E1"/>
    <w:rsid w:val="00091A58"/>
    <w:rsid w:val="00094446"/>
    <w:rsid w:val="000A0503"/>
    <w:rsid w:val="000A0D0E"/>
    <w:rsid w:val="000A38E2"/>
    <w:rsid w:val="000A3C64"/>
    <w:rsid w:val="000A6B96"/>
    <w:rsid w:val="000B26D2"/>
    <w:rsid w:val="000B7434"/>
    <w:rsid w:val="000C2E70"/>
    <w:rsid w:val="000D4C89"/>
    <w:rsid w:val="000D548F"/>
    <w:rsid w:val="000D68D6"/>
    <w:rsid w:val="000D727B"/>
    <w:rsid w:val="000E2505"/>
    <w:rsid w:val="000E57A6"/>
    <w:rsid w:val="000F2173"/>
    <w:rsid w:val="000F3EFE"/>
    <w:rsid w:val="000F4948"/>
    <w:rsid w:val="000F5D88"/>
    <w:rsid w:val="000F7203"/>
    <w:rsid w:val="001026F2"/>
    <w:rsid w:val="00106DE8"/>
    <w:rsid w:val="0010773D"/>
    <w:rsid w:val="00107950"/>
    <w:rsid w:val="00107F25"/>
    <w:rsid w:val="0011036B"/>
    <w:rsid w:val="00112206"/>
    <w:rsid w:val="00112E58"/>
    <w:rsid w:val="00113837"/>
    <w:rsid w:val="00113F99"/>
    <w:rsid w:val="00114509"/>
    <w:rsid w:val="00122EFD"/>
    <w:rsid w:val="0012396E"/>
    <w:rsid w:val="00123D4E"/>
    <w:rsid w:val="001243B7"/>
    <w:rsid w:val="0013059F"/>
    <w:rsid w:val="001320D9"/>
    <w:rsid w:val="001352EC"/>
    <w:rsid w:val="00136DA8"/>
    <w:rsid w:val="00142545"/>
    <w:rsid w:val="001432BB"/>
    <w:rsid w:val="00143AB8"/>
    <w:rsid w:val="00144698"/>
    <w:rsid w:val="00147FC9"/>
    <w:rsid w:val="00151435"/>
    <w:rsid w:val="00151824"/>
    <w:rsid w:val="001521EB"/>
    <w:rsid w:val="001539A8"/>
    <w:rsid w:val="00156165"/>
    <w:rsid w:val="00161725"/>
    <w:rsid w:val="001676F8"/>
    <w:rsid w:val="001677E5"/>
    <w:rsid w:val="0016780A"/>
    <w:rsid w:val="00167D36"/>
    <w:rsid w:val="00171D69"/>
    <w:rsid w:val="0017243F"/>
    <w:rsid w:val="00173E1F"/>
    <w:rsid w:val="00173FA9"/>
    <w:rsid w:val="001747AE"/>
    <w:rsid w:val="00177812"/>
    <w:rsid w:val="00177B46"/>
    <w:rsid w:val="00181FCE"/>
    <w:rsid w:val="00182716"/>
    <w:rsid w:val="00186B70"/>
    <w:rsid w:val="001909AF"/>
    <w:rsid w:val="0019161C"/>
    <w:rsid w:val="001A15E5"/>
    <w:rsid w:val="001A1B93"/>
    <w:rsid w:val="001A79E9"/>
    <w:rsid w:val="001B06B2"/>
    <w:rsid w:val="001B0912"/>
    <w:rsid w:val="001B255B"/>
    <w:rsid w:val="001C0E75"/>
    <w:rsid w:val="001C4C27"/>
    <w:rsid w:val="001C5573"/>
    <w:rsid w:val="001C605F"/>
    <w:rsid w:val="001C697F"/>
    <w:rsid w:val="001D22A8"/>
    <w:rsid w:val="001D2D01"/>
    <w:rsid w:val="001D35A4"/>
    <w:rsid w:val="001D363E"/>
    <w:rsid w:val="001D6AFC"/>
    <w:rsid w:val="001D6C28"/>
    <w:rsid w:val="001E61E8"/>
    <w:rsid w:val="001E70A2"/>
    <w:rsid w:val="001F2402"/>
    <w:rsid w:val="001F29E0"/>
    <w:rsid w:val="001F3B8C"/>
    <w:rsid w:val="001F3EDE"/>
    <w:rsid w:val="001F4413"/>
    <w:rsid w:val="001F4AA6"/>
    <w:rsid w:val="001F5314"/>
    <w:rsid w:val="001F721C"/>
    <w:rsid w:val="00200CD4"/>
    <w:rsid w:val="00203DCD"/>
    <w:rsid w:val="00204EBB"/>
    <w:rsid w:val="00205E4F"/>
    <w:rsid w:val="002106F4"/>
    <w:rsid w:val="00210E4C"/>
    <w:rsid w:val="00211F71"/>
    <w:rsid w:val="002129C2"/>
    <w:rsid w:val="0021407F"/>
    <w:rsid w:val="00215F36"/>
    <w:rsid w:val="00221A2F"/>
    <w:rsid w:val="002227F8"/>
    <w:rsid w:val="002231E2"/>
    <w:rsid w:val="00223451"/>
    <w:rsid w:val="00223A6E"/>
    <w:rsid w:val="0022607D"/>
    <w:rsid w:val="002267F4"/>
    <w:rsid w:val="00227868"/>
    <w:rsid w:val="00233161"/>
    <w:rsid w:val="00233874"/>
    <w:rsid w:val="00233C96"/>
    <w:rsid w:val="00235766"/>
    <w:rsid w:val="00236D89"/>
    <w:rsid w:val="002407E2"/>
    <w:rsid w:val="00244E27"/>
    <w:rsid w:val="0024555E"/>
    <w:rsid w:val="00245902"/>
    <w:rsid w:val="00246BCD"/>
    <w:rsid w:val="00255C9D"/>
    <w:rsid w:val="00257676"/>
    <w:rsid w:val="00265D1B"/>
    <w:rsid w:val="002662C8"/>
    <w:rsid w:val="00266A66"/>
    <w:rsid w:val="00267654"/>
    <w:rsid w:val="00270190"/>
    <w:rsid w:val="00272BA7"/>
    <w:rsid w:val="0028012C"/>
    <w:rsid w:val="00286505"/>
    <w:rsid w:val="00290FBE"/>
    <w:rsid w:val="00292F8E"/>
    <w:rsid w:val="0029322D"/>
    <w:rsid w:val="002A003A"/>
    <w:rsid w:val="002A0FC1"/>
    <w:rsid w:val="002A1005"/>
    <w:rsid w:val="002A4E67"/>
    <w:rsid w:val="002A5DDB"/>
    <w:rsid w:val="002A65E3"/>
    <w:rsid w:val="002A7E46"/>
    <w:rsid w:val="002C1837"/>
    <w:rsid w:val="002C6123"/>
    <w:rsid w:val="002C6E8D"/>
    <w:rsid w:val="002D0510"/>
    <w:rsid w:val="002D7D4F"/>
    <w:rsid w:val="002E0509"/>
    <w:rsid w:val="002E3599"/>
    <w:rsid w:val="002E49B6"/>
    <w:rsid w:val="002E5411"/>
    <w:rsid w:val="002E6084"/>
    <w:rsid w:val="002E6DE7"/>
    <w:rsid w:val="002E7AD4"/>
    <w:rsid w:val="002F56E7"/>
    <w:rsid w:val="002F6696"/>
    <w:rsid w:val="00301555"/>
    <w:rsid w:val="00303E2C"/>
    <w:rsid w:val="00306BCB"/>
    <w:rsid w:val="0030742E"/>
    <w:rsid w:val="00310543"/>
    <w:rsid w:val="0031056A"/>
    <w:rsid w:val="00310B9F"/>
    <w:rsid w:val="00311B4F"/>
    <w:rsid w:val="00312352"/>
    <w:rsid w:val="003123B1"/>
    <w:rsid w:val="003144A9"/>
    <w:rsid w:val="003263DC"/>
    <w:rsid w:val="00326ED8"/>
    <w:rsid w:val="003326C0"/>
    <w:rsid w:val="003326DF"/>
    <w:rsid w:val="00337945"/>
    <w:rsid w:val="00340229"/>
    <w:rsid w:val="00342568"/>
    <w:rsid w:val="0034732D"/>
    <w:rsid w:val="003560A9"/>
    <w:rsid w:val="00356E77"/>
    <w:rsid w:val="00360221"/>
    <w:rsid w:val="00360880"/>
    <w:rsid w:val="00361A41"/>
    <w:rsid w:val="003639FD"/>
    <w:rsid w:val="003654AA"/>
    <w:rsid w:val="00365776"/>
    <w:rsid w:val="00365B90"/>
    <w:rsid w:val="00366DE2"/>
    <w:rsid w:val="00371051"/>
    <w:rsid w:val="0037131F"/>
    <w:rsid w:val="00372505"/>
    <w:rsid w:val="00373104"/>
    <w:rsid w:val="00373201"/>
    <w:rsid w:val="003740D9"/>
    <w:rsid w:val="00376EAF"/>
    <w:rsid w:val="00377E95"/>
    <w:rsid w:val="00377FD9"/>
    <w:rsid w:val="00381A36"/>
    <w:rsid w:val="00386D43"/>
    <w:rsid w:val="00393FA6"/>
    <w:rsid w:val="0039612E"/>
    <w:rsid w:val="003977CF"/>
    <w:rsid w:val="003A5159"/>
    <w:rsid w:val="003A6807"/>
    <w:rsid w:val="003B0348"/>
    <w:rsid w:val="003B037F"/>
    <w:rsid w:val="003B1312"/>
    <w:rsid w:val="003B4C0A"/>
    <w:rsid w:val="003B5FA4"/>
    <w:rsid w:val="003C048F"/>
    <w:rsid w:val="003C225D"/>
    <w:rsid w:val="003C3A6C"/>
    <w:rsid w:val="003C4114"/>
    <w:rsid w:val="003D10D3"/>
    <w:rsid w:val="003D1170"/>
    <w:rsid w:val="003D5711"/>
    <w:rsid w:val="003D5F0D"/>
    <w:rsid w:val="003D6077"/>
    <w:rsid w:val="003E2FC9"/>
    <w:rsid w:val="003E6630"/>
    <w:rsid w:val="003F1DA5"/>
    <w:rsid w:val="003F20C0"/>
    <w:rsid w:val="003F36DE"/>
    <w:rsid w:val="00400FA0"/>
    <w:rsid w:val="00401BEC"/>
    <w:rsid w:val="00402F2F"/>
    <w:rsid w:val="004052F1"/>
    <w:rsid w:val="0041008B"/>
    <w:rsid w:val="00410942"/>
    <w:rsid w:val="00410DF2"/>
    <w:rsid w:val="00417171"/>
    <w:rsid w:val="00417412"/>
    <w:rsid w:val="004201B0"/>
    <w:rsid w:val="004215C6"/>
    <w:rsid w:val="00424463"/>
    <w:rsid w:val="0042495F"/>
    <w:rsid w:val="00430903"/>
    <w:rsid w:val="00431318"/>
    <w:rsid w:val="00435ADF"/>
    <w:rsid w:val="00435B5D"/>
    <w:rsid w:val="004372E4"/>
    <w:rsid w:val="00440028"/>
    <w:rsid w:val="00451AF5"/>
    <w:rsid w:val="00454AD6"/>
    <w:rsid w:val="0045537D"/>
    <w:rsid w:val="00457CFD"/>
    <w:rsid w:val="004640B4"/>
    <w:rsid w:val="00464BDB"/>
    <w:rsid w:val="00470B8C"/>
    <w:rsid w:val="00485295"/>
    <w:rsid w:val="004919EB"/>
    <w:rsid w:val="00492EC9"/>
    <w:rsid w:val="00494C0D"/>
    <w:rsid w:val="004A358E"/>
    <w:rsid w:val="004A5338"/>
    <w:rsid w:val="004A625D"/>
    <w:rsid w:val="004B6807"/>
    <w:rsid w:val="004C06C6"/>
    <w:rsid w:val="004C08F2"/>
    <w:rsid w:val="004C1D31"/>
    <w:rsid w:val="004C2351"/>
    <w:rsid w:val="004C2968"/>
    <w:rsid w:val="004C2B27"/>
    <w:rsid w:val="004C57F0"/>
    <w:rsid w:val="004C67A1"/>
    <w:rsid w:val="004D0C33"/>
    <w:rsid w:val="004E2920"/>
    <w:rsid w:val="004E6F7F"/>
    <w:rsid w:val="004E7637"/>
    <w:rsid w:val="004F0218"/>
    <w:rsid w:val="004F0433"/>
    <w:rsid w:val="004F064C"/>
    <w:rsid w:val="004F0F6B"/>
    <w:rsid w:val="004F62DA"/>
    <w:rsid w:val="004F7FFA"/>
    <w:rsid w:val="00501642"/>
    <w:rsid w:val="00504FAC"/>
    <w:rsid w:val="00510864"/>
    <w:rsid w:val="0051417B"/>
    <w:rsid w:val="00514963"/>
    <w:rsid w:val="00514A38"/>
    <w:rsid w:val="00520277"/>
    <w:rsid w:val="005203EB"/>
    <w:rsid w:val="005253E8"/>
    <w:rsid w:val="00530CE6"/>
    <w:rsid w:val="005377E9"/>
    <w:rsid w:val="00540B72"/>
    <w:rsid w:val="00546E07"/>
    <w:rsid w:val="0054761E"/>
    <w:rsid w:val="00550127"/>
    <w:rsid w:val="00554B2F"/>
    <w:rsid w:val="00560F19"/>
    <w:rsid w:val="005653EA"/>
    <w:rsid w:val="00567F92"/>
    <w:rsid w:val="00570425"/>
    <w:rsid w:val="00570DE7"/>
    <w:rsid w:val="00570E97"/>
    <w:rsid w:val="005713CA"/>
    <w:rsid w:val="00572EFC"/>
    <w:rsid w:val="00582E20"/>
    <w:rsid w:val="00583AF9"/>
    <w:rsid w:val="0058556D"/>
    <w:rsid w:val="00586304"/>
    <w:rsid w:val="00590EFD"/>
    <w:rsid w:val="00591479"/>
    <w:rsid w:val="00591527"/>
    <w:rsid w:val="005A0742"/>
    <w:rsid w:val="005A0A44"/>
    <w:rsid w:val="005A3939"/>
    <w:rsid w:val="005A5E8A"/>
    <w:rsid w:val="005B0479"/>
    <w:rsid w:val="005B0E9B"/>
    <w:rsid w:val="005B2C53"/>
    <w:rsid w:val="005B5B4F"/>
    <w:rsid w:val="005C14BA"/>
    <w:rsid w:val="005C1EC7"/>
    <w:rsid w:val="005C6D47"/>
    <w:rsid w:val="005D092D"/>
    <w:rsid w:val="005D119C"/>
    <w:rsid w:val="005D42A4"/>
    <w:rsid w:val="005D4411"/>
    <w:rsid w:val="005E0373"/>
    <w:rsid w:val="005E406B"/>
    <w:rsid w:val="005E42F4"/>
    <w:rsid w:val="005E4CB9"/>
    <w:rsid w:val="005E5F5F"/>
    <w:rsid w:val="005E6DED"/>
    <w:rsid w:val="005F23DF"/>
    <w:rsid w:val="005F3896"/>
    <w:rsid w:val="00602070"/>
    <w:rsid w:val="00604F42"/>
    <w:rsid w:val="00611191"/>
    <w:rsid w:val="00611CA6"/>
    <w:rsid w:val="00612E8B"/>
    <w:rsid w:val="006174C5"/>
    <w:rsid w:val="006179E1"/>
    <w:rsid w:val="006205FB"/>
    <w:rsid w:val="00621141"/>
    <w:rsid w:val="00624BE2"/>
    <w:rsid w:val="00630E1E"/>
    <w:rsid w:val="00630EDC"/>
    <w:rsid w:val="00632A9A"/>
    <w:rsid w:val="006332FB"/>
    <w:rsid w:val="006336AE"/>
    <w:rsid w:val="00633730"/>
    <w:rsid w:val="00633DC1"/>
    <w:rsid w:val="00634083"/>
    <w:rsid w:val="00635348"/>
    <w:rsid w:val="00635D91"/>
    <w:rsid w:val="0064294C"/>
    <w:rsid w:val="006442A2"/>
    <w:rsid w:val="006501FE"/>
    <w:rsid w:val="006517F4"/>
    <w:rsid w:val="006534E2"/>
    <w:rsid w:val="00660F63"/>
    <w:rsid w:val="0066374B"/>
    <w:rsid w:val="00664A2A"/>
    <w:rsid w:val="0066541C"/>
    <w:rsid w:val="0066627F"/>
    <w:rsid w:val="00667FCD"/>
    <w:rsid w:val="006905BF"/>
    <w:rsid w:val="00691364"/>
    <w:rsid w:val="0069345E"/>
    <w:rsid w:val="00696532"/>
    <w:rsid w:val="006A0234"/>
    <w:rsid w:val="006A17C7"/>
    <w:rsid w:val="006A30CD"/>
    <w:rsid w:val="006A3C8A"/>
    <w:rsid w:val="006A5329"/>
    <w:rsid w:val="006B067F"/>
    <w:rsid w:val="006B35EC"/>
    <w:rsid w:val="006B4944"/>
    <w:rsid w:val="006B4BAB"/>
    <w:rsid w:val="006B58E7"/>
    <w:rsid w:val="006B754C"/>
    <w:rsid w:val="006B7FF9"/>
    <w:rsid w:val="006C2333"/>
    <w:rsid w:val="006C2717"/>
    <w:rsid w:val="006C3956"/>
    <w:rsid w:val="006C5AFF"/>
    <w:rsid w:val="006C695F"/>
    <w:rsid w:val="006C7156"/>
    <w:rsid w:val="006D3A0C"/>
    <w:rsid w:val="006D4472"/>
    <w:rsid w:val="006D5581"/>
    <w:rsid w:val="006D69C4"/>
    <w:rsid w:val="006D74EE"/>
    <w:rsid w:val="006E1564"/>
    <w:rsid w:val="006E2BC2"/>
    <w:rsid w:val="006E3775"/>
    <w:rsid w:val="006F2609"/>
    <w:rsid w:val="0070137C"/>
    <w:rsid w:val="00710A5F"/>
    <w:rsid w:val="00714797"/>
    <w:rsid w:val="007229C2"/>
    <w:rsid w:val="007361D0"/>
    <w:rsid w:val="0073705C"/>
    <w:rsid w:val="007416A9"/>
    <w:rsid w:val="0074199B"/>
    <w:rsid w:val="00742CB9"/>
    <w:rsid w:val="00742EB6"/>
    <w:rsid w:val="00742EBF"/>
    <w:rsid w:val="007548BE"/>
    <w:rsid w:val="00755277"/>
    <w:rsid w:val="00756AA2"/>
    <w:rsid w:val="007572A8"/>
    <w:rsid w:val="00757739"/>
    <w:rsid w:val="007670D5"/>
    <w:rsid w:val="00767A25"/>
    <w:rsid w:val="00767D64"/>
    <w:rsid w:val="00770428"/>
    <w:rsid w:val="00770A00"/>
    <w:rsid w:val="00771C9D"/>
    <w:rsid w:val="00773018"/>
    <w:rsid w:val="00773A68"/>
    <w:rsid w:val="00775921"/>
    <w:rsid w:val="00782BC0"/>
    <w:rsid w:val="00790ED5"/>
    <w:rsid w:val="00790F63"/>
    <w:rsid w:val="007916BA"/>
    <w:rsid w:val="007A2D42"/>
    <w:rsid w:val="007A375B"/>
    <w:rsid w:val="007A3C06"/>
    <w:rsid w:val="007A6593"/>
    <w:rsid w:val="007B27D7"/>
    <w:rsid w:val="007B293A"/>
    <w:rsid w:val="007B37DB"/>
    <w:rsid w:val="007B4A3C"/>
    <w:rsid w:val="007C2619"/>
    <w:rsid w:val="007C2F2D"/>
    <w:rsid w:val="007C6602"/>
    <w:rsid w:val="007D000F"/>
    <w:rsid w:val="007D4E7E"/>
    <w:rsid w:val="007D7C84"/>
    <w:rsid w:val="007E1FEF"/>
    <w:rsid w:val="007E69C7"/>
    <w:rsid w:val="007E6C84"/>
    <w:rsid w:val="007E733F"/>
    <w:rsid w:val="007F0610"/>
    <w:rsid w:val="007F0A3B"/>
    <w:rsid w:val="007F51FC"/>
    <w:rsid w:val="007F57C8"/>
    <w:rsid w:val="007F69B5"/>
    <w:rsid w:val="007F7614"/>
    <w:rsid w:val="007F7930"/>
    <w:rsid w:val="00800AA9"/>
    <w:rsid w:val="00801E80"/>
    <w:rsid w:val="0081184E"/>
    <w:rsid w:val="00813025"/>
    <w:rsid w:val="00815D69"/>
    <w:rsid w:val="0081763A"/>
    <w:rsid w:val="00817929"/>
    <w:rsid w:val="00823D33"/>
    <w:rsid w:val="0082543F"/>
    <w:rsid w:val="00833669"/>
    <w:rsid w:val="00833B83"/>
    <w:rsid w:val="00841866"/>
    <w:rsid w:val="00843231"/>
    <w:rsid w:val="008436BD"/>
    <w:rsid w:val="008440E1"/>
    <w:rsid w:val="008443A6"/>
    <w:rsid w:val="00846CAB"/>
    <w:rsid w:val="00847BEC"/>
    <w:rsid w:val="00852DA7"/>
    <w:rsid w:val="00857121"/>
    <w:rsid w:val="00857C2D"/>
    <w:rsid w:val="00861B2B"/>
    <w:rsid w:val="00864948"/>
    <w:rsid w:val="00864FA8"/>
    <w:rsid w:val="00866DE0"/>
    <w:rsid w:val="00873515"/>
    <w:rsid w:val="0087521A"/>
    <w:rsid w:val="00875ED4"/>
    <w:rsid w:val="0087610B"/>
    <w:rsid w:val="00876FC4"/>
    <w:rsid w:val="00880F3A"/>
    <w:rsid w:val="0088297A"/>
    <w:rsid w:val="0088433E"/>
    <w:rsid w:val="00884587"/>
    <w:rsid w:val="00884606"/>
    <w:rsid w:val="008857D2"/>
    <w:rsid w:val="00892E8C"/>
    <w:rsid w:val="008A4936"/>
    <w:rsid w:val="008A5175"/>
    <w:rsid w:val="008A6957"/>
    <w:rsid w:val="008B063F"/>
    <w:rsid w:val="008B26AB"/>
    <w:rsid w:val="008B3020"/>
    <w:rsid w:val="008B3F82"/>
    <w:rsid w:val="008B4649"/>
    <w:rsid w:val="008B4C4F"/>
    <w:rsid w:val="008B6BAD"/>
    <w:rsid w:val="008B7232"/>
    <w:rsid w:val="008C18C9"/>
    <w:rsid w:val="008C1C33"/>
    <w:rsid w:val="008C41BE"/>
    <w:rsid w:val="008C5859"/>
    <w:rsid w:val="008C62AD"/>
    <w:rsid w:val="008D13FB"/>
    <w:rsid w:val="008D43F6"/>
    <w:rsid w:val="008D44C2"/>
    <w:rsid w:val="008D5E49"/>
    <w:rsid w:val="008E2385"/>
    <w:rsid w:val="008E3380"/>
    <w:rsid w:val="008E3710"/>
    <w:rsid w:val="008F503E"/>
    <w:rsid w:val="008F50C3"/>
    <w:rsid w:val="008F5792"/>
    <w:rsid w:val="008F764E"/>
    <w:rsid w:val="00900E0E"/>
    <w:rsid w:val="00901EC2"/>
    <w:rsid w:val="0090544D"/>
    <w:rsid w:val="00905DB7"/>
    <w:rsid w:val="009061E4"/>
    <w:rsid w:val="00907508"/>
    <w:rsid w:val="00907AEB"/>
    <w:rsid w:val="0091161D"/>
    <w:rsid w:val="00915253"/>
    <w:rsid w:val="0091599F"/>
    <w:rsid w:val="00917A1F"/>
    <w:rsid w:val="0092211B"/>
    <w:rsid w:val="009222E2"/>
    <w:rsid w:val="00922925"/>
    <w:rsid w:val="00926D80"/>
    <w:rsid w:val="00933407"/>
    <w:rsid w:val="00936B76"/>
    <w:rsid w:val="009458F1"/>
    <w:rsid w:val="00945A98"/>
    <w:rsid w:val="0095045C"/>
    <w:rsid w:val="00951350"/>
    <w:rsid w:val="00956A02"/>
    <w:rsid w:val="00957D42"/>
    <w:rsid w:val="009605FA"/>
    <w:rsid w:val="0096607C"/>
    <w:rsid w:val="009667B6"/>
    <w:rsid w:val="00967504"/>
    <w:rsid w:val="009721BC"/>
    <w:rsid w:val="00973D2C"/>
    <w:rsid w:val="00976604"/>
    <w:rsid w:val="009839B3"/>
    <w:rsid w:val="00984F92"/>
    <w:rsid w:val="00985A26"/>
    <w:rsid w:val="00986E9F"/>
    <w:rsid w:val="009928D9"/>
    <w:rsid w:val="00995125"/>
    <w:rsid w:val="009974A6"/>
    <w:rsid w:val="009A3DEC"/>
    <w:rsid w:val="009A741D"/>
    <w:rsid w:val="009A793F"/>
    <w:rsid w:val="009B21C7"/>
    <w:rsid w:val="009B2EF8"/>
    <w:rsid w:val="009B504C"/>
    <w:rsid w:val="009B52D5"/>
    <w:rsid w:val="009C055E"/>
    <w:rsid w:val="009C11BA"/>
    <w:rsid w:val="009C2C10"/>
    <w:rsid w:val="009C352C"/>
    <w:rsid w:val="009C4095"/>
    <w:rsid w:val="009C55A4"/>
    <w:rsid w:val="009C5671"/>
    <w:rsid w:val="009C5C17"/>
    <w:rsid w:val="009C667F"/>
    <w:rsid w:val="009D4EBD"/>
    <w:rsid w:val="009D6031"/>
    <w:rsid w:val="009D688E"/>
    <w:rsid w:val="009D6C70"/>
    <w:rsid w:val="009E0DC8"/>
    <w:rsid w:val="009E0ED2"/>
    <w:rsid w:val="009E1275"/>
    <w:rsid w:val="009E2C75"/>
    <w:rsid w:val="009E4736"/>
    <w:rsid w:val="009E7357"/>
    <w:rsid w:val="009E7EBE"/>
    <w:rsid w:val="009F3BF5"/>
    <w:rsid w:val="009F404C"/>
    <w:rsid w:val="009F6A82"/>
    <w:rsid w:val="009F6E7F"/>
    <w:rsid w:val="00A01848"/>
    <w:rsid w:val="00A07961"/>
    <w:rsid w:val="00A07D53"/>
    <w:rsid w:val="00A22EF0"/>
    <w:rsid w:val="00A266E0"/>
    <w:rsid w:val="00A30103"/>
    <w:rsid w:val="00A3161C"/>
    <w:rsid w:val="00A318EC"/>
    <w:rsid w:val="00A31A09"/>
    <w:rsid w:val="00A34D54"/>
    <w:rsid w:val="00A351ED"/>
    <w:rsid w:val="00A357D3"/>
    <w:rsid w:val="00A37943"/>
    <w:rsid w:val="00A37BE3"/>
    <w:rsid w:val="00A443DC"/>
    <w:rsid w:val="00A52554"/>
    <w:rsid w:val="00A5554A"/>
    <w:rsid w:val="00A55958"/>
    <w:rsid w:val="00A55FCF"/>
    <w:rsid w:val="00A56D5D"/>
    <w:rsid w:val="00A56E08"/>
    <w:rsid w:val="00A623AD"/>
    <w:rsid w:val="00A62618"/>
    <w:rsid w:val="00A6561E"/>
    <w:rsid w:val="00A722AF"/>
    <w:rsid w:val="00A72978"/>
    <w:rsid w:val="00A74A32"/>
    <w:rsid w:val="00A767E1"/>
    <w:rsid w:val="00A80FD3"/>
    <w:rsid w:val="00A8207E"/>
    <w:rsid w:val="00A825E2"/>
    <w:rsid w:val="00A82E89"/>
    <w:rsid w:val="00A85CCC"/>
    <w:rsid w:val="00A86962"/>
    <w:rsid w:val="00A86F7E"/>
    <w:rsid w:val="00A87243"/>
    <w:rsid w:val="00A928AF"/>
    <w:rsid w:val="00A93ABF"/>
    <w:rsid w:val="00A93E8E"/>
    <w:rsid w:val="00A9587B"/>
    <w:rsid w:val="00AA03EC"/>
    <w:rsid w:val="00AA782D"/>
    <w:rsid w:val="00AB1CFD"/>
    <w:rsid w:val="00AB4FAC"/>
    <w:rsid w:val="00AC5904"/>
    <w:rsid w:val="00AD4B13"/>
    <w:rsid w:val="00AE2AC3"/>
    <w:rsid w:val="00AE460C"/>
    <w:rsid w:val="00AE5291"/>
    <w:rsid w:val="00AE709A"/>
    <w:rsid w:val="00AE7E90"/>
    <w:rsid w:val="00AF374D"/>
    <w:rsid w:val="00B06085"/>
    <w:rsid w:val="00B06B4A"/>
    <w:rsid w:val="00B06BDE"/>
    <w:rsid w:val="00B10A6F"/>
    <w:rsid w:val="00B167CB"/>
    <w:rsid w:val="00B24221"/>
    <w:rsid w:val="00B26312"/>
    <w:rsid w:val="00B26A0F"/>
    <w:rsid w:val="00B322A5"/>
    <w:rsid w:val="00B3453D"/>
    <w:rsid w:val="00B35045"/>
    <w:rsid w:val="00B353AA"/>
    <w:rsid w:val="00B368F5"/>
    <w:rsid w:val="00B36BF2"/>
    <w:rsid w:val="00B36BF8"/>
    <w:rsid w:val="00B523B8"/>
    <w:rsid w:val="00B52656"/>
    <w:rsid w:val="00B53E70"/>
    <w:rsid w:val="00B55FFA"/>
    <w:rsid w:val="00B57448"/>
    <w:rsid w:val="00B57579"/>
    <w:rsid w:val="00B5768E"/>
    <w:rsid w:val="00B64682"/>
    <w:rsid w:val="00B65E9F"/>
    <w:rsid w:val="00B66173"/>
    <w:rsid w:val="00B6659F"/>
    <w:rsid w:val="00B6758C"/>
    <w:rsid w:val="00B712F6"/>
    <w:rsid w:val="00B81760"/>
    <w:rsid w:val="00B86A9D"/>
    <w:rsid w:val="00B8714F"/>
    <w:rsid w:val="00B87705"/>
    <w:rsid w:val="00B90CEE"/>
    <w:rsid w:val="00B92140"/>
    <w:rsid w:val="00B94AAC"/>
    <w:rsid w:val="00B96BE1"/>
    <w:rsid w:val="00B9708F"/>
    <w:rsid w:val="00B97C84"/>
    <w:rsid w:val="00BA10E4"/>
    <w:rsid w:val="00BA13AB"/>
    <w:rsid w:val="00BB2471"/>
    <w:rsid w:val="00BB4FD0"/>
    <w:rsid w:val="00BC1041"/>
    <w:rsid w:val="00BC1D17"/>
    <w:rsid w:val="00BC71F4"/>
    <w:rsid w:val="00BD4C2B"/>
    <w:rsid w:val="00BE5D5A"/>
    <w:rsid w:val="00BF02C5"/>
    <w:rsid w:val="00BF0DEA"/>
    <w:rsid w:val="00C01473"/>
    <w:rsid w:val="00C020BC"/>
    <w:rsid w:val="00C02379"/>
    <w:rsid w:val="00C0346C"/>
    <w:rsid w:val="00C03C9A"/>
    <w:rsid w:val="00C073CF"/>
    <w:rsid w:val="00C11AD5"/>
    <w:rsid w:val="00C12F59"/>
    <w:rsid w:val="00C144BC"/>
    <w:rsid w:val="00C168DF"/>
    <w:rsid w:val="00C22AD8"/>
    <w:rsid w:val="00C238F4"/>
    <w:rsid w:val="00C2420E"/>
    <w:rsid w:val="00C31126"/>
    <w:rsid w:val="00C31815"/>
    <w:rsid w:val="00C34034"/>
    <w:rsid w:val="00C34624"/>
    <w:rsid w:val="00C3601A"/>
    <w:rsid w:val="00C3654C"/>
    <w:rsid w:val="00C37687"/>
    <w:rsid w:val="00C37E76"/>
    <w:rsid w:val="00C445C0"/>
    <w:rsid w:val="00C466F8"/>
    <w:rsid w:val="00C5126B"/>
    <w:rsid w:val="00C51518"/>
    <w:rsid w:val="00C522D4"/>
    <w:rsid w:val="00C54B56"/>
    <w:rsid w:val="00C61CD7"/>
    <w:rsid w:val="00C62838"/>
    <w:rsid w:val="00C708DB"/>
    <w:rsid w:val="00C71A8E"/>
    <w:rsid w:val="00C72468"/>
    <w:rsid w:val="00C756E2"/>
    <w:rsid w:val="00C75FE4"/>
    <w:rsid w:val="00C762EC"/>
    <w:rsid w:val="00C76E53"/>
    <w:rsid w:val="00C848D0"/>
    <w:rsid w:val="00C86FFE"/>
    <w:rsid w:val="00C93E7F"/>
    <w:rsid w:val="00C962E7"/>
    <w:rsid w:val="00CA10FD"/>
    <w:rsid w:val="00CA1EB2"/>
    <w:rsid w:val="00CA3763"/>
    <w:rsid w:val="00CA40C9"/>
    <w:rsid w:val="00CA4823"/>
    <w:rsid w:val="00CA5FC9"/>
    <w:rsid w:val="00CB42F4"/>
    <w:rsid w:val="00CB579A"/>
    <w:rsid w:val="00CB6FF8"/>
    <w:rsid w:val="00CC0869"/>
    <w:rsid w:val="00CC26F0"/>
    <w:rsid w:val="00CC46F9"/>
    <w:rsid w:val="00CD08EB"/>
    <w:rsid w:val="00CE0478"/>
    <w:rsid w:val="00CE0A08"/>
    <w:rsid w:val="00CE131C"/>
    <w:rsid w:val="00CE5277"/>
    <w:rsid w:val="00CE5397"/>
    <w:rsid w:val="00CE7AE3"/>
    <w:rsid w:val="00CF0185"/>
    <w:rsid w:val="00CF5984"/>
    <w:rsid w:val="00CF5CA0"/>
    <w:rsid w:val="00D107B3"/>
    <w:rsid w:val="00D13EC5"/>
    <w:rsid w:val="00D146BF"/>
    <w:rsid w:val="00D154DE"/>
    <w:rsid w:val="00D161D6"/>
    <w:rsid w:val="00D21AEC"/>
    <w:rsid w:val="00D22771"/>
    <w:rsid w:val="00D25956"/>
    <w:rsid w:val="00D2673E"/>
    <w:rsid w:val="00D329DE"/>
    <w:rsid w:val="00D34A5E"/>
    <w:rsid w:val="00D365FC"/>
    <w:rsid w:val="00D433BD"/>
    <w:rsid w:val="00D43714"/>
    <w:rsid w:val="00D442DE"/>
    <w:rsid w:val="00D525A8"/>
    <w:rsid w:val="00D53AD2"/>
    <w:rsid w:val="00D56C6A"/>
    <w:rsid w:val="00D57EBC"/>
    <w:rsid w:val="00D604BA"/>
    <w:rsid w:val="00D65E37"/>
    <w:rsid w:val="00D71C4D"/>
    <w:rsid w:val="00D73C68"/>
    <w:rsid w:val="00D740D9"/>
    <w:rsid w:val="00D77A93"/>
    <w:rsid w:val="00D873A5"/>
    <w:rsid w:val="00D92839"/>
    <w:rsid w:val="00D92AE9"/>
    <w:rsid w:val="00D9474F"/>
    <w:rsid w:val="00D9602E"/>
    <w:rsid w:val="00D9746E"/>
    <w:rsid w:val="00DA13EE"/>
    <w:rsid w:val="00DA20B4"/>
    <w:rsid w:val="00DA503C"/>
    <w:rsid w:val="00DA560C"/>
    <w:rsid w:val="00DA6868"/>
    <w:rsid w:val="00DA7E7B"/>
    <w:rsid w:val="00DB21A6"/>
    <w:rsid w:val="00DB72B6"/>
    <w:rsid w:val="00DC0336"/>
    <w:rsid w:val="00DC43F9"/>
    <w:rsid w:val="00DC4E3C"/>
    <w:rsid w:val="00DC5781"/>
    <w:rsid w:val="00DD081F"/>
    <w:rsid w:val="00DD1D02"/>
    <w:rsid w:val="00DD4845"/>
    <w:rsid w:val="00DD70FA"/>
    <w:rsid w:val="00DE4917"/>
    <w:rsid w:val="00DE4F3C"/>
    <w:rsid w:val="00DE5447"/>
    <w:rsid w:val="00DE55ED"/>
    <w:rsid w:val="00DF105C"/>
    <w:rsid w:val="00DF119D"/>
    <w:rsid w:val="00DF224E"/>
    <w:rsid w:val="00DF2D59"/>
    <w:rsid w:val="00DF4CA4"/>
    <w:rsid w:val="00DF5850"/>
    <w:rsid w:val="00E01AC5"/>
    <w:rsid w:val="00E01F49"/>
    <w:rsid w:val="00E02184"/>
    <w:rsid w:val="00E045F7"/>
    <w:rsid w:val="00E048F9"/>
    <w:rsid w:val="00E06A23"/>
    <w:rsid w:val="00E06F2C"/>
    <w:rsid w:val="00E10D10"/>
    <w:rsid w:val="00E11BA0"/>
    <w:rsid w:val="00E1388B"/>
    <w:rsid w:val="00E14DCF"/>
    <w:rsid w:val="00E1613B"/>
    <w:rsid w:val="00E16207"/>
    <w:rsid w:val="00E179FD"/>
    <w:rsid w:val="00E206DC"/>
    <w:rsid w:val="00E2396F"/>
    <w:rsid w:val="00E24CD0"/>
    <w:rsid w:val="00E25D1A"/>
    <w:rsid w:val="00E3629E"/>
    <w:rsid w:val="00E3662F"/>
    <w:rsid w:val="00E36ED4"/>
    <w:rsid w:val="00E37177"/>
    <w:rsid w:val="00E375D4"/>
    <w:rsid w:val="00E430B5"/>
    <w:rsid w:val="00E44D5F"/>
    <w:rsid w:val="00E4593A"/>
    <w:rsid w:val="00E46CA8"/>
    <w:rsid w:val="00E53F6A"/>
    <w:rsid w:val="00E56FE0"/>
    <w:rsid w:val="00E622FB"/>
    <w:rsid w:val="00E63842"/>
    <w:rsid w:val="00E638EA"/>
    <w:rsid w:val="00E63D29"/>
    <w:rsid w:val="00E6655D"/>
    <w:rsid w:val="00E6740C"/>
    <w:rsid w:val="00E70B2C"/>
    <w:rsid w:val="00E71023"/>
    <w:rsid w:val="00E71924"/>
    <w:rsid w:val="00E7428C"/>
    <w:rsid w:val="00E74D88"/>
    <w:rsid w:val="00E76C1A"/>
    <w:rsid w:val="00E80D35"/>
    <w:rsid w:val="00E80E4C"/>
    <w:rsid w:val="00E815C1"/>
    <w:rsid w:val="00E832F1"/>
    <w:rsid w:val="00E85055"/>
    <w:rsid w:val="00E85A22"/>
    <w:rsid w:val="00E85FCE"/>
    <w:rsid w:val="00E867A5"/>
    <w:rsid w:val="00E87904"/>
    <w:rsid w:val="00E93E90"/>
    <w:rsid w:val="00E94F57"/>
    <w:rsid w:val="00E96D6F"/>
    <w:rsid w:val="00E96D70"/>
    <w:rsid w:val="00EA0236"/>
    <w:rsid w:val="00EA3C48"/>
    <w:rsid w:val="00EA6121"/>
    <w:rsid w:val="00EB04B2"/>
    <w:rsid w:val="00EB1C28"/>
    <w:rsid w:val="00EB2357"/>
    <w:rsid w:val="00EB278D"/>
    <w:rsid w:val="00EB418B"/>
    <w:rsid w:val="00EB4C47"/>
    <w:rsid w:val="00EB5BFB"/>
    <w:rsid w:val="00EC3F0D"/>
    <w:rsid w:val="00EC7C73"/>
    <w:rsid w:val="00ED025A"/>
    <w:rsid w:val="00ED1734"/>
    <w:rsid w:val="00ED2ED9"/>
    <w:rsid w:val="00ED395F"/>
    <w:rsid w:val="00ED6BA6"/>
    <w:rsid w:val="00EE16CC"/>
    <w:rsid w:val="00EE1A35"/>
    <w:rsid w:val="00EE228F"/>
    <w:rsid w:val="00EE2B95"/>
    <w:rsid w:val="00EF062F"/>
    <w:rsid w:val="00EF48E7"/>
    <w:rsid w:val="00EF723E"/>
    <w:rsid w:val="00EF7338"/>
    <w:rsid w:val="00F01669"/>
    <w:rsid w:val="00F21AD4"/>
    <w:rsid w:val="00F21B8B"/>
    <w:rsid w:val="00F23605"/>
    <w:rsid w:val="00F23C71"/>
    <w:rsid w:val="00F23D32"/>
    <w:rsid w:val="00F24C1F"/>
    <w:rsid w:val="00F31322"/>
    <w:rsid w:val="00F315FA"/>
    <w:rsid w:val="00F32609"/>
    <w:rsid w:val="00F34CE6"/>
    <w:rsid w:val="00F35E73"/>
    <w:rsid w:val="00F3687C"/>
    <w:rsid w:val="00F374D7"/>
    <w:rsid w:val="00F42936"/>
    <w:rsid w:val="00F50041"/>
    <w:rsid w:val="00F50929"/>
    <w:rsid w:val="00F518B0"/>
    <w:rsid w:val="00F52A29"/>
    <w:rsid w:val="00F55272"/>
    <w:rsid w:val="00F613E6"/>
    <w:rsid w:val="00F70F0B"/>
    <w:rsid w:val="00F72E7F"/>
    <w:rsid w:val="00F72FFC"/>
    <w:rsid w:val="00F73A64"/>
    <w:rsid w:val="00F7434C"/>
    <w:rsid w:val="00F75E97"/>
    <w:rsid w:val="00FA0D30"/>
    <w:rsid w:val="00FA529A"/>
    <w:rsid w:val="00FA64FB"/>
    <w:rsid w:val="00FA6F1E"/>
    <w:rsid w:val="00FB70E4"/>
    <w:rsid w:val="00FB771C"/>
    <w:rsid w:val="00FB78C4"/>
    <w:rsid w:val="00FC0EC1"/>
    <w:rsid w:val="00FC4864"/>
    <w:rsid w:val="00FC4AAE"/>
    <w:rsid w:val="00FD5C8A"/>
    <w:rsid w:val="00FD72AC"/>
    <w:rsid w:val="00FE279B"/>
    <w:rsid w:val="00FE405B"/>
    <w:rsid w:val="00FE4B91"/>
    <w:rsid w:val="00FF0606"/>
    <w:rsid w:val="00FF102D"/>
    <w:rsid w:val="00FF28C2"/>
    <w:rsid w:val="00FF2D1C"/>
    <w:rsid w:val="00FF548A"/>
    <w:rsid w:val="00FF5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ED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56E08"/>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spacing w:line="480" w:lineRule="auto"/>
    </w:pPr>
    <w:rPr>
      <w:szCs w:val="20"/>
    </w:rPr>
  </w:style>
  <w:style w:type="paragraph" w:styleId="FootnoteText">
    <w:name w:val="footnote text"/>
    <w:basedOn w:val="Normal"/>
    <w:semiHidden/>
    <w:rPr>
      <w:sz w:val="20"/>
      <w:szCs w:val="20"/>
    </w:rPr>
  </w:style>
  <w:style w:type="paragraph" w:styleId="BodyTextIndent">
    <w:name w:val="Body Text Indent"/>
    <w:basedOn w:val="Normal"/>
    <w:pPr>
      <w:spacing w:after="120"/>
      <w:ind w:left="360"/>
    </w:pPr>
  </w:style>
  <w:style w:type="character" w:styleId="FootnoteReference">
    <w:name w:val="footnote reference"/>
    <w:semiHidden/>
    <w:rPr>
      <w:vertAlign w:val="superscript"/>
    </w:rPr>
  </w:style>
  <w:style w:type="paragraph" w:styleId="EndnoteText">
    <w:name w:val="endnote text"/>
    <w:basedOn w:val="Normal"/>
    <w:link w:val="EndnoteTextChar"/>
    <w:uiPriority w:val="99"/>
    <w:semiHidden/>
    <w:rPr>
      <w:sz w:val="20"/>
      <w:szCs w:val="20"/>
    </w:rPr>
  </w:style>
  <w:style w:type="character" w:styleId="EndnoteReference">
    <w:name w:val="endnote reference"/>
    <w:uiPriority w:val="99"/>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59"/>
    <w:rsid w:val="00660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1">
    <w:name w:val="citation1"/>
    <w:rsid w:val="00094446"/>
    <w:rPr>
      <w:rFonts w:ascii="Arial" w:hAnsi="Arial" w:cs="Arial" w:hint="default"/>
      <w:b w:val="0"/>
      <w:bCs w:val="0"/>
      <w:i w:val="0"/>
      <w:iCs w:val="0"/>
      <w:smallCaps w:val="0"/>
      <w:strike w:val="0"/>
      <w:dstrike w:val="0"/>
      <w:color w:val="000000"/>
      <w:sz w:val="18"/>
      <w:szCs w:val="18"/>
      <w:u w:val="none"/>
      <w:effect w:val="none"/>
    </w:rPr>
  </w:style>
  <w:style w:type="paragraph" w:styleId="BalloonText">
    <w:name w:val="Balloon Text"/>
    <w:basedOn w:val="Normal"/>
    <w:semiHidden/>
    <w:rsid w:val="00177812"/>
    <w:rPr>
      <w:rFonts w:ascii="Tahoma" w:hAnsi="Tahoma" w:cs="Tahoma"/>
      <w:sz w:val="16"/>
      <w:szCs w:val="16"/>
    </w:rPr>
  </w:style>
  <w:style w:type="paragraph" w:styleId="BodyTextIndent3">
    <w:name w:val="Body Text Indent 3"/>
    <w:basedOn w:val="Normal"/>
    <w:rsid w:val="00CF5CA0"/>
    <w:pPr>
      <w:spacing w:after="120"/>
      <w:ind w:left="360"/>
    </w:pPr>
    <w:rPr>
      <w:sz w:val="16"/>
      <w:szCs w:val="16"/>
    </w:rPr>
  </w:style>
  <w:style w:type="character" w:styleId="HTMLCite">
    <w:name w:val="HTML Cite"/>
    <w:uiPriority w:val="99"/>
    <w:semiHidden/>
    <w:unhideWhenUsed/>
    <w:rsid w:val="006A17C7"/>
    <w:rPr>
      <w:i/>
      <w:iCs/>
    </w:rPr>
  </w:style>
  <w:style w:type="character" w:customStyle="1" w:styleId="slug-pub-date">
    <w:name w:val="slug-pub-date"/>
    <w:basedOn w:val="DefaultParagraphFont"/>
    <w:rsid w:val="006A17C7"/>
  </w:style>
  <w:style w:type="character" w:customStyle="1" w:styleId="slug-vol">
    <w:name w:val="slug-vol"/>
    <w:basedOn w:val="DefaultParagraphFont"/>
    <w:rsid w:val="006A17C7"/>
  </w:style>
  <w:style w:type="character" w:customStyle="1" w:styleId="slug-issue">
    <w:name w:val="slug-issue"/>
    <w:basedOn w:val="DefaultParagraphFont"/>
    <w:rsid w:val="006A17C7"/>
  </w:style>
  <w:style w:type="character" w:customStyle="1" w:styleId="slug-pages">
    <w:name w:val="slug-pages"/>
    <w:basedOn w:val="DefaultParagraphFont"/>
    <w:rsid w:val="006A17C7"/>
  </w:style>
  <w:style w:type="character" w:customStyle="1" w:styleId="addmd">
    <w:name w:val="addmd"/>
    <w:basedOn w:val="DefaultParagraphFont"/>
    <w:rsid w:val="006A17C7"/>
  </w:style>
  <w:style w:type="character" w:customStyle="1" w:styleId="EndnoteTextChar">
    <w:name w:val="Endnote Text Char"/>
    <w:basedOn w:val="DefaultParagraphFont"/>
    <w:link w:val="EndnoteText"/>
    <w:uiPriority w:val="99"/>
    <w:semiHidden/>
    <w:rsid w:val="003B5FA4"/>
  </w:style>
  <w:style w:type="character" w:customStyle="1" w:styleId="apple-converted-space">
    <w:name w:val="apple-converted-space"/>
    <w:rsid w:val="003263DC"/>
  </w:style>
  <w:style w:type="character" w:customStyle="1" w:styleId="nlmyear">
    <w:name w:val="nlm_year"/>
    <w:rsid w:val="003263DC"/>
  </w:style>
  <w:style w:type="paragraph" w:customStyle="1" w:styleId="Default">
    <w:name w:val="Default"/>
    <w:rsid w:val="00A62618"/>
    <w:pPr>
      <w:autoSpaceDE w:val="0"/>
      <w:autoSpaceDN w:val="0"/>
      <w:adjustRightInd w:val="0"/>
    </w:pPr>
    <w:rPr>
      <w:rFonts w:ascii="Code" w:hAnsi="Code" w:cs="Code"/>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A56E08"/>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spacing w:line="480" w:lineRule="auto"/>
    </w:pPr>
    <w:rPr>
      <w:szCs w:val="20"/>
    </w:rPr>
  </w:style>
  <w:style w:type="paragraph" w:styleId="FootnoteText">
    <w:name w:val="footnote text"/>
    <w:basedOn w:val="Normal"/>
    <w:semiHidden/>
    <w:rPr>
      <w:sz w:val="20"/>
      <w:szCs w:val="20"/>
    </w:rPr>
  </w:style>
  <w:style w:type="paragraph" w:styleId="BodyTextIndent">
    <w:name w:val="Body Text Indent"/>
    <w:basedOn w:val="Normal"/>
    <w:pPr>
      <w:spacing w:after="120"/>
      <w:ind w:left="360"/>
    </w:pPr>
  </w:style>
  <w:style w:type="character" w:styleId="FootnoteReference">
    <w:name w:val="footnote reference"/>
    <w:semiHidden/>
    <w:rPr>
      <w:vertAlign w:val="superscript"/>
    </w:rPr>
  </w:style>
  <w:style w:type="paragraph" w:styleId="EndnoteText">
    <w:name w:val="endnote text"/>
    <w:basedOn w:val="Normal"/>
    <w:link w:val="EndnoteTextChar"/>
    <w:uiPriority w:val="99"/>
    <w:semiHidden/>
    <w:rPr>
      <w:sz w:val="20"/>
      <w:szCs w:val="20"/>
    </w:rPr>
  </w:style>
  <w:style w:type="character" w:styleId="EndnoteReference">
    <w:name w:val="endnote reference"/>
    <w:uiPriority w:val="99"/>
    <w:semiHidden/>
    <w:rPr>
      <w:vertAlign w:val="superscript"/>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59"/>
    <w:rsid w:val="00660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1">
    <w:name w:val="citation1"/>
    <w:rsid w:val="00094446"/>
    <w:rPr>
      <w:rFonts w:ascii="Arial" w:hAnsi="Arial" w:cs="Arial" w:hint="default"/>
      <w:b w:val="0"/>
      <w:bCs w:val="0"/>
      <w:i w:val="0"/>
      <w:iCs w:val="0"/>
      <w:smallCaps w:val="0"/>
      <w:strike w:val="0"/>
      <w:dstrike w:val="0"/>
      <w:color w:val="000000"/>
      <w:sz w:val="18"/>
      <w:szCs w:val="18"/>
      <w:u w:val="none"/>
      <w:effect w:val="none"/>
    </w:rPr>
  </w:style>
  <w:style w:type="paragraph" w:styleId="BalloonText">
    <w:name w:val="Balloon Text"/>
    <w:basedOn w:val="Normal"/>
    <w:semiHidden/>
    <w:rsid w:val="00177812"/>
    <w:rPr>
      <w:rFonts w:ascii="Tahoma" w:hAnsi="Tahoma" w:cs="Tahoma"/>
      <w:sz w:val="16"/>
      <w:szCs w:val="16"/>
    </w:rPr>
  </w:style>
  <w:style w:type="paragraph" w:styleId="BodyTextIndent3">
    <w:name w:val="Body Text Indent 3"/>
    <w:basedOn w:val="Normal"/>
    <w:rsid w:val="00CF5CA0"/>
    <w:pPr>
      <w:spacing w:after="120"/>
      <w:ind w:left="360"/>
    </w:pPr>
    <w:rPr>
      <w:sz w:val="16"/>
      <w:szCs w:val="16"/>
    </w:rPr>
  </w:style>
  <w:style w:type="character" w:styleId="HTMLCite">
    <w:name w:val="HTML Cite"/>
    <w:uiPriority w:val="99"/>
    <w:semiHidden/>
    <w:unhideWhenUsed/>
    <w:rsid w:val="006A17C7"/>
    <w:rPr>
      <w:i/>
      <w:iCs/>
    </w:rPr>
  </w:style>
  <w:style w:type="character" w:customStyle="1" w:styleId="slug-pub-date">
    <w:name w:val="slug-pub-date"/>
    <w:basedOn w:val="DefaultParagraphFont"/>
    <w:rsid w:val="006A17C7"/>
  </w:style>
  <w:style w:type="character" w:customStyle="1" w:styleId="slug-vol">
    <w:name w:val="slug-vol"/>
    <w:basedOn w:val="DefaultParagraphFont"/>
    <w:rsid w:val="006A17C7"/>
  </w:style>
  <w:style w:type="character" w:customStyle="1" w:styleId="slug-issue">
    <w:name w:val="slug-issue"/>
    <w:basedOn w:val="DefaultParagraphFont"/>
    <w:rsid w:val="006A17C7"/>
  </w:style>
  <w:style w:type="character" w:customStyle="1" w:styleId="slug-pages">
    <w:name w:val="slug-pages"/>
    <w:basedOn w:val="DefaultParagraphFont"/>
    <w:rsid w:val="006A17C7"/>
  </w:style>
  <w:style w:type="character" w:customStyle="1" w:styleId="addmd">
    <w:name w:val="addmd"/>
    <w:basedOn w:val="DefaultParagraphFont"/>
    <w:rsid w:val="006A17C7"/>
  </w:style>
  <w:style w:type="character" w:customStyle="1" w:styleId="EndnoteTextChar">
    <w:name w:val="Endnote Text Char"/>
    <w:basedOn w:val="DefaultParagraphFont"/>
    <w:link w:val="EndnoteText"/>
    <w:uiPriority w:val="99"/>
    <w:semiHidden/>
    <w:rsid w:val="003B5FA4"/>
  </w:style>
  <w:style w:type="character" w:customStyle="1" w:styleId="apple-converted-space">
    <w:name w:val="apple-converted-space"/>
    <w:rsid w:val="003263DC"/>
  </w:style>
  <w:style w:type="character" w:customStyle="1" w:styleId="nlmyear">
    <w:name w:val="nlm_year"/>
    <w:rsid w:val="003263DC"/>
  </w:style>
  <w:style w:type="paragraph" w:customStyle="1" w:styleId="Default">
    <w:name w:val="Default"/>
    <w:rsid w:val="00A62618"/>
    <w:pPr>
      <w:autoSpaceDE w:val="0"/>
      <w:autoSpaceDN w:val="0"/>
      <w:adjustRightInd w:val="0"/>
    </w:pPr>
    <w:rPr>
      <w:rFonts w:ascii="Code" w:hAnsi="Code" w:cs="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97910">
      <w:bodyDiv w:val="1"/>
      <w:marLeft w:val="0"/>
      <w:marRight w:val="0"/>
      <w:marTop w:val="0"/>
      <w:marBottom w:val="0"/>
      <w:divBdr>
        <w:top w:val="none" w:sz="0" w:space="0" w:color="auto"/>
        <w:left w:val="none" w:sz="0" w:space="0" w:color="auto"/>
        <w:bottom w:val="none" w:sz="0" w:space="0" w:color="auto"/>
        <w:right w:val="none" w:sz="0" w:space="0" w:color="auto"/>
      </w:divBdr>
      <w:divsChild>
        <w:div w:id="1535385886">
          <w:marLeft w:val="547"/>
          <w:marRight w:val="0"/>
          <w:marTop w:val="115"/>
          <w:marBottom w:val="0"/>
          <w:divBdr>
            <w:top w:val="none" w:sz="0" w:space="0" w:color="auto"/>
            <w:left w:val="none" w:sz="0" w:space="0" w:color="auto"/>
            <w:bottom w:val="none" w:sz="0" w:space="0" w:color="auto"/>
            <w:right w:val="none" w:sz="0" w:space="0" w:color="auto"/>
          </w:divBdr>
        </w:div>
      </w:divsChild>
    </w:div>
    <w:div w:id="701630081">
      <w:bodyDiv w:val="1"/>
      <w:marLeft w:val="0"/>
      <w:marRight w:val="0"/>
      <w:marTop w:val="0"/>
      <w:marBottom w:val="0"/>
      <w:divBdr>
        <w:top w:val="none" w:sz="0" w:space="0" w:color="auto"/>
        <w:left w:val="none" w:sz="0" w:space="0" w:color="auto"/>
        <w:bottom w:val="none" w:sz="0" w:space="0" w:color="auto"/>
        <w:right w:val="none" w:sz="0" w:space="0" w:color="auto"/>
      </w:divBdr>
      <w:divsChild>
        <w:div w:id="167990649">
          <w:marLeft w:val="547"/>
          <w:marRight w:val="0"/>
          <w:marTop w:val="149"/>
          <w:marBottom w:val="0"/>
          <w:divBdr>
            <w:top w:val="none" w:sz="0" w:space="0" w:color="auto"/>
            <w:left w:val="none" w:sz="0" w:space="0" w:color="auto"/>
            <w:bottom w:val="none" w:sz="0" w:space="0" w:color="auto"/>
            <w:right w:val="none" w:sz="0" w:space="0" w:color="auto"/>
          </w:divBdr>
        </w:div>
        <w:div w:id="991717267">
          <w:marLeft w:val="547"/>
          <w:marRight w:val="0"/>
          <w:marTop w:val="149"/>
          <w:marBottom w:val="0"/>
          <w:divBdr>
            <w:top w:val="none" w:sz="0" w:space="0" w:color="auto"/>
            <w:left w:val="none" w:sz="0" w:space="0" w:color="auto"/>
            <w:bottom w:val="none" w:sz="0" w:space="0" w:color="auto"/>
            <w:right w:val="none" w:sz="0" w:space="0" w:color="auto"/>
          </w:divBdr>
        </w:div>
      </w:divsChild>
    </w:div>
    <w:div w:id="707098135">
      <w:bodyDiv w:val="1"/>
      <w:marLeft w:val="0"/>
      <w:marRight w:val="0"/>
      <w:marTop w:val="0"/>
      <w:marBottom w:val="0"/>
      <w:divBdr>
        <w:top w:val="none" w:sz="0" w:space="0" w:color="auto"/>
        <w:left w:val="none" w:sz="0" w:space="0" w:color="auto"/>
        <w:bottom w:val="none" w:sz="0" w:space="0" w:color="auto"/>
        <w:right w:val="none" w:sz="0" w:space="0" w:color="auto"/>
      </w:divBdr>
      <w:divsChild>
        <w:div w:id="508369024">
          <w:marLeft w:val="547"/>
          <w:marRight w:val="0"/>
          <w:marTop w:val="149"/>
          <w:marBottom w:val="0"/>
          <w:divBdr>
            <w:top w:val="none" w:sz="0" w:space="0" w:color="auto"/>
            <w:left w:val="none" w:sz="0" w:space="0" w:color="auto"/>
            <w:bottom w:val="none" w:sz="0" w:space="0" w:color="auto"/>
            <w:right w:val="none" w:sz="0" w:space="0" w:color="auto"/>
          </w:divBdr>
        </w:div>
        <w:div w:id="552158641">
          <w:marLeft w:val="547"/>
          <w:marRight w:val="0"/>
          <w:marTop w:val="149"/>
          <w:marBottom w:val="0"/>
          <w:divBdr>
            <w:top w:val="none" w:sz="0" w:space="0" w:color="auto"/>
            <w:left w:val="none" w:sz="0" w:space="0" w:color="auto"/>
            <w:bottom w:val="none" w:sz="0" w:space="0" w:color="auto"/>
            <w:right w:val="none" w:sz="0" w:space="0" w:color="auto"/>
          </w:divBdr>
        </w:div>
        <w:div w:id="1895971091">
          <w:marLeft w:val="547"/>
          <w:marRight w:val="0"/>
          <w:marTop w:val="149"/>
          <w:marBottom w:val="0"/>
          <w:divBdr>
            <w:top w:val="none" w:sz="0" w:space="0" w:color="auto"/>
            <w:left w:val="none" w:sz="0" w:space="0" w:color="auto"/>
            <w:bottom w:val="none" w:sz="0" w:space="0" w:color="auto"/>
            <w:right w:val="none" w:sz="0" w:space="0" w:color="auto"/>
          </w:divBdr>
        </w:div>
      </w:divsChild>
    </w:div>
    <w:div w:id="1088774873">
      <w:bodyDiv w:val="1"/>
      <w:marLeft w:val="0"/>
      <w:marRight w:val="0"/>
      <w:marTop w:val="0"/>
      <w:marBottom w:val="0"/>
      <w:divBdr>
        <w:top w:val="none" w:sz="0" w:space="0" w:color="auto"/>
        <w:left w:val="none" w:sz="0" w:space="0" w:color="auto"/>
        <w:bottom w:val="none" w:sz="0" w:space="0" w:color="auto"/>
        <w:right w:val="none" w:sz="0" w:space="0" w:color="auto"/>
      </w:divBdr>
      <w:divsChild>
        <w:div w:id="62220228">
          <w:marLeft w:val="547"/>
          <w:marRight w:val="0"/>
          <w:marTop w:val="106"/>
          <w:marBottom w:val="0"/>
          <w:divBdr>
            <w:top w:val="none" w:sz="0" w:space="0" w:color="auto"/>
            <w:left w:val="none" w:sz="0" w:space="0" w:color="auto"/>
            <w:bottom w:val="none" w:sz="0" w:space="0" w:color="auto"/>
            <w:right w:val="none" w:sz="0" w:space="0" w:color="auto"/>
          </w:divBdr>
        </w:div>
        <w:div w:id="470639339">
          <w:marLeft w:val="547"/>
          <w:marRight w:val="0"/>
          <w:marTop w:val="106"/>
          <w:marBottom w:val="0"/>
          <w:divBdr>
            <w:top w:val="none" w:sz="0" w:space="0" w:color="auto"/>
            <w:left w:val="none" w:sz="0" w:space="0" w:color="auto"/>
            <w:bottom w:val="none" w:sz="0" w:space="0" w:color="auto"/>
            <w:right w:val="none" w:sz="0" w:space="0" w:color="auto"/>
          </w:divBdr>
        </w:div>
        <w:div w:id="1396929713">
          <w:marLeft w:val="547"/>
          <w:marRight w:val="0"/>
          <w:marTop w:val="106"/>
          <w:marBottom w:val="0"/>
          <w:divBdr>
            <w:top w:val="none" w:sz="0" w:space="0" w:color="auto"/>
            <w:left w:val="none" w:sz="0" w:space="0" w:color="auto"/>
            <w:bottom w:val="none" w:sz="0" w:space="0" w:color="auto"/>
            <w:right w:val="none" w:sz="0" w:space="0" w:color="auto"/>
          </w:divBdr>
        </w:div>
        <w:div w:id="2045860852">
          <w:marLeft w:val="547"/>
          <w:marRight w:val="0"/>
          <w:marTop w:val="106"/>
          <w:marBottom w:val="0"/>
          <w:divBdr>
            <w:top w:val="none" w:sz="0" w:space="0" w:color="auto"/>
            <w:left w:val="none" w:sz="0" w:space="0" w:color="auto"/>
            <w:bottom w:val="none" w:sz="0" w:space="0" w:color="auto"/>
            <w:right w:val="none" w:sz="0" w:space="0" w:color="auto"/>
          </w:divBdr>
        </w:div>
      </w:divsChild>
    </w:div>
    <w:div w:id="1150947432">
      <w:bodyDiv w:val="1"/>
      <w:marLeft w:val="0"/>
      <w:marRight w:val="0"/>
      <w:marTop w:val="0"/>
      <w:marBottom w:val="0"/>
      <w:divBdr>
        <w:top w:val="none" w:sz="0" w:space="0" w:color="auto"/>
        <w:left w:val="none" w:sz="0" w:space="0" w:color="auto"/>
        <w:bottom w:val="none" w:sz="0" w:space="0" w:color="auto"/>
        <w:right w:val="none" w:sz="0" w:space="0" w:color="auto"/>
      </w:divBdr>
      <w:divsChild>
        <w:div w:id="1498964033">
          <w:marLeft w:val="547"/>
          <w:marRight w:val="0"/>
          <w:marTop w:val="130"/>
          <w:marBottom w:val="0"/>
          <w:divBdr>
            <w:top w:val="none" w:sz="0" w:space="0" w:color="auto"/>
            <w:left w:val="none" w:sz="0" w:space="0" w:color="auto"/>
            <w:bottom w:val="none" w:sz="0" w:space="0" w:color="auto"/>
            <w:right w:val="none" w:sz="0" w:space="0" w:color="auto"/>
          </w:divBdr>
        </w:div>
        <w:div w:id="1554609786">
          <w:marLeft w:val="547"/>
          <w:marRight w:val="0"/>
          <w:marTop w:val="130"/>
          <w:marBottom w:val="0"/>
          <w:divBdr>
            <w:top w:val="none" w:sz="0" w:space="0" w:color="auto"/>
            <w:left w:val="none" w:sz="0" w:space="0" w:color="auto"/>
            <w:bottom w:val="none" w:sz="0" w:space="0" w:color="auto"/>
            <w:right w:val="none" w:sz="0" w:space="0" w:color="auto"/>
          </w:divBdr>
        </w:div>
      </w:divsChild>
    </w:div>
    <w:div w:id="1284727738">
      <w:bodyDiv w:val="1"/>
      <w:marLeft w:val="0"/>
      <w:marRight w:val="0"/>
      <w:marTop w:val="0"/>
      <w:marBottom w:val="0"/>
      <w:divBdr>
        <w:top w:val="none" w:sz="0" w:space="0" w:color="auto"/>
        <w:left w:val="none" w:sz="0" w:space="0" w:color="auto"/>
        <w:bottom w:val="none" w:sz="0" w:space="0" w:color="auto"/>
        <w:right w:val="none" w:sz="0" w:space="0" w:color="auto"/>
      </w:divBdr>
      <w:divsChild>
        <w:div w:id="193422677">
          <w:marLeft w:val="547"/>
          <w:marRight w:val="0"/>
          <w:marTop w:val="130"/>
          <w:marBottom w:val="0"/>
          <w:divBdr>
            <w:top w:val="none" w:sz="0" w:space="0" w:color="auto"/>
            <w:left w:val="none" w:sz="0" w:space="0" w:color="auto"/>
            <w:bottom w:val="none" w:sz="0" w:space="0" w:color="auto"/>
            <w:right w:val="none" w:sz="0" w:space="0" w:color="auto"/>
          </w:divBdr>
        </w:div>
        <w:div w:id="999499854">
          <w:marLeft w:val="547"/>
          <w:marRight w:val="0"/>
          <w:marTop w:val="130"/>
          <w:marBottom w:val="0"/>
          <w:divBdr>
            <w:top w:val="none" w:sz="0" w:space="0" w:color="auto"/>
            <w:left w:val="none" w:sz="0" w:space="0" w:color="auto"/>
            <w:bottom w:val="none" w:sz="0" w:space="0" w:color="auto"/>
            <w:right w:val="none" w:sz="0" w:space="0" w:color="auto"/>
          </w:divBdr>
        </w:div>
        <w:div w:id="118667656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3.tif"/><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fontTable" Target="fontTable.xml"/><Relationship Id="rId8" Type="http://schemas.openxmlformats.org/officeDocument/2006/relationships/endnotes" Target="endnotes.xml"/><Relationship Id="rId13" Type="http://schemas.openxmlformats.org/officeDocument/2006/relationships/image" Target="media/image2.tif"/><Relationship Id="rId1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tif"/><Relationship Id="rId12" Type="http://schemas.openxmlformats.org/officeDocument/2006/relationships/image" Target="media/image1.tif"/><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hyperlink" Target="mailto:mstoll@ucla.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CC054-06E1-3044-BE33-539AEE2BB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6324</Words>
  <Characters>36052</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Sprawl and Race: Does Urban Sprawl Further Spatially Isolate Blacks from Jobs</vt:lpstr>
    </vt:vector>
  </TitlesOfParts>
  <Company>ucla</Company>
  <LinksUpToDate>false</LinksUpToDate>
  <CharactersWithSpaces>42292</CharactersWithSpaces>
  <SharedDoc>false</SharedDoc>
  <HLinks>
    <vt:vector size="6" baseType="variant">
      <vt:variant>
        <vt:i4>4522089</vt:i4>
      </vt:variant>
      <vt:variant>
        <vt:i4>0</vt:i4>
      </vt:variant>
      <vt:variant>
        <vt:i4>0</vt:i4>
      </vt:variant>
      <vt:variant>
        <vt:i4>5</vt:i4>
      </vt:variant>
      <vt:variant>
        <vt:lpwstr>mailto:mstoll@ucla.edu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Sprawl and Race: Does Urban Sprawl Further Spatially Isolate Blacks from Jobs</dc:title>
  <dc:creator>sppsr</dc:creator>
  <cp:lastModifiedBy>Julie Lindner</cp:lastModifiedBy>
  <cp:revision>3</cp:revision>
  <cp:lastPrinted>2015-08-05T20:14:00Z</cp:lastPrinted>
  <dcterms:created xsi:type="dcterms:W3CDTF">2015-08-05T20:14:00Z</dcterms:created>
  <dcterms:modified xsi:type="dcterms:W3CDTF">2015-08-05T20:15:00Z</dcterms:modified>
</cp:coreProperties>
</file>